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VertrFPrV — Bestehen der Prüfung, Gesamtnote</w:t>
      </w:r>
    </w:p>
    <w:p>
      <w:r>
        <w:rPr>
          <w:color w:val="555555"/>
          <w:sz w:val="18"/>
        </w:rPr>
        <w:t xml:space="preserve">Vertrieb-Fortbildungsprüfungsverordnung</w:t>
      </w:r>
    </w:p>
    <w:p>
      <w:r>
        <w:rPr>
          <w:color w:val="555555"/>
          <w:sz w:val="18"/>
        </w:rPr>
        <w:t xml:space="preserve">Stand: 28.09.2023 (konsolidierte Textfassung, kein amtliches Inkrafttretensdatum)</w:t>
      </w:r>
    </w:p>
    <w:p>
      <w:r>
        <w:t xml:space="preserve">(1) Die Prüfung ist bestanden, wenn ohne Rundung jeweils mindestens 50 Punkte erreicht worden sind in</w:t>
      </w:r>
    </w:p>
    <w:p>
      <w:pPr>
        <w:ind w:left="420"/>
      </w:pPr>
      <w:r>
        <w:t xml:space="preserve">1. der schriftlichen Prüfung nach § 8 und</w:t>
      </w:r>
    </w:p>
    <w:p>
      <w:pPr>
        <w:ind w:left="420"/>
      </w:pPr>
      <w:r>
        <w:t xml:space="preserve">2. der mündlichen Prüfung nach § 9.</w:t>
      </w:r>
    </w:p>
    <w:p>
      <w:r>
        <w:t xml:space="preserve">(2) Ist die Prüfung bestanden, sind die folgenden Punktebewertungen jeweils kaufmännisch auf eine ganze Zahl zu runden:</w:t>
      </w:r>
    </w:p>
    <w:p>
      <w:pPr>
        <w:ind w:left="420"/>
      </w:pPr>
      <w:r>
        <w:t xml:space="preserve">1. die Bewertung der schriftlichen Prüfung nach § 10 Absatz 2,</w:t>
      </w:r>
    </w:p>
    <w:p>
      <w:pPr>
        <w:ind w:left="420"/>
      </w:pPr>
      <w:r>
        <w:t xml:space="preserve">2. die Bewertung der mündlichen Prüfung nach § 10 Absatz 3.</w:t>
      </w:r>
    </w:p>
    <w:p>
      <w:r>
        <w:t xml:space="preserve">(3) Für die Bildung der Gesamtnote ist als Gesamtpunktzahl das arithmetische Mittel der nach Absatz 2 gerundeten Bewertungen zu berechnen. Die Gesamtpunktzahl ist kaufmännisch auf eine ganze Zahl zu runden. Der gerundeten Gesamtpunktzahl ist nach Anlage 1 die Note als Dezimalzahl und die Note in Worten zuzuordnen. Die zugeordnete Note ist die Gesamtnote.</w:t>
      </w:r>
    </w:p>
    <w:p>
      <w:r>
        <w:rPr>
          <w:color w:val="555555"/>
          <w:sz w:val="17"/>
        </w:rPr>
        <w:t xml:space="preserve">Zitiervorschlag: § 11 VertrFPrV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https://recht.nulegal.eu/gesetze/VertrFPrV/11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