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VergV-LPO I (Bayern) — Vergütungen der sportpraktischen und mündlichen sporttheoretischen Prüfungen</w:t>
      </w:r>
    </w:p>
    <w:p>
      <w:r>
        <w:rPr>
          <w:color w:val="555555"/>
          <w:sz w:val="18"/>
        </w:rPr>
        <w:t xml:space="preserve">Verordnung über die Gewährung von Vergütungen bei Prüfungen nach der Lehramtsprüfungsordnung I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Bei den sportpraktischen Prüfungen im Rahmen der Didaktik der Grundschule und der Didaktiken einer Fächergruppe der Mittelschule sowie den sportpraktischen und mündlichen sporttheoretischen Prüfungen im Fach Sport – Unterrichtsfach und vertieft studiertes Fach für das Lehramt an Gymnasien – werden folgende Prüfungsvergütungen gewährt:</w:t>
      </w:r>
    </w:p>
    <w:p>
      <w:r>
        <w:t xml:space="preserve">1.</w:t>
      </w:r>
    </w:p>
    <w:p>
      <w:r>
        <w:t xml:space="preserve">für Prüferinnen oder Prüfer bei der Prüfung über die Demonstration sportartspezifischer Techniken</w:t>
      </w:r>
    </w:p>
    <w:p>
      <w:r>
        <w:t xml:space="preserve">a)</w:t>
      </w:r>
    </w:p>
    <w:p>
      <w:r>
        <w:t xml:space="preserve">im Rahmen der Didaktik der Grundschule,</w:t>
      </w:r>
    </w:p>
    <w:p>
      <w:r>
        <w:t xml:space="preserve">je Stunde Prüfungszeit</w:t>
      </w:r>
    </w:p>
    <w:p>
      <w:r>
        <w:t xml:space="preserve">11,10 €,</w:t>
      </w:r>
    </w:p>
    <w:p>
      <w:r>
        <w:t xml:space="preserve">b)</w:t>
      </w:r>
    </w:p>
    <w:p>
      <w:r>
        <w:t xml:space="preserve">im Rahmen der Didaktiken einer Fächergruppe der Mittelschule,</w:t>
      </w:r>
    </w:p>
    <w:p>
      <w:r>
        <w:t xml:space="preserve">je Stunde Prüfungszeit</w:t>
      </w:r>
    </w:p>
    <w:p>
      <w:r>
        <w:t xml:space="preserve">11,10 €;</w:t>
      </w:r>
    </w:p>
    <w:p>
      <w:r>
        <w:t xml:space="preserve">2.</w:t>
      </w:r>
    </w:p>
    <w:p>
      <w:r>
        <w:t xml:space="preserve">für Prüferinnen oder Prüfer im Rahmen der sportpraktischen und mündlichen sporttheoretischen Prüfungen</w:t>
      </w:r>
    </w:p>
    <w:p>
      <w:r>
        <w:t xml:space="preserve">a)</w:t>
      </w:r>
    </w:p>
    <w:p>
      <w:r>
        <w:t xml:space="preserve">im Unterrichtsfach Sport,</w:t>
      </w:r>
    </w:p>
    <w:p>
      <w:r>
        <w:t xml:space="preserve">je Stunde Prüfungszeit</w:t>
      </w:r>
    </w:p>
    <w:p>
      <w:r>
        <w:t xml:space="preserve">11,10 €,</w:t>
      </w:r>
    </w:p>
    <w:p>
      <w:r>
        <w:t xml:space="preserve">b)</w:t>
      </w:r>
    </w:p>
    <w:p>
      <w:r>
        <w:t xml:space="preserve">im vertieft studierten Fach Sport,</w:t>
      </w:r>
    </w:p>
    <w:p>
      <w:r>
        <w:t xml:space="preserve">je Stunde Prüfungszeit</w:t>
      </w:r>
    </w:p>
    <w:p>
      <w:r>
        <w:t xml:space="preserve">11,10 €.</w:t>
      </w:r>
    </w:p>
    <w:p>
      <w:r>
        <w:rPr>
          <w:color w:val="555555"/>
          <w:sz w:val="17"/>
        </w:rPr>
        <w:t xml:space="preserve">Zitiervorschlag: § 2 VergV-LPO I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https://recht.nulegal.eu/gesetze/VergV-LPO%20I/2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