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VeranstTechMeistPrV — (zu § 9 Absatz 3)</w:t>
      </w:r>
    </w:p>
    <w:p>
      <w:r>
        <w:rPr>
          <w:color w:val="555555"/>
          <w:sz w:val="18"/>
        </w:rPr>
        <w:t xml:space="preserve">Verordnung über die Prüfung zum anerkannten Abschluß "Geprüfter Meister für Veranstaltungstechnik/Geprüfte Meisterin für Veranstaltungstechnik" in den Fachrichtungen Bühne/Studio, Beleuchtung, Halle</w:t>
      </w:r>
    </w:p>
    <w:p>
      <w:r>
        <w:rPr>
          <w:color w:val="555555"/>
          <w:sz w:val="18"/>
        </w:rPr>
        <w:t xml:space="preserve">Historische Fassung: Stand 10.06.2019 bis 02.01.2020. Dies ist nicht die aktuelle Fassung.</w:t>
      </w:r>
    </w:p>
    <w:p>
      <w:r>
        <w:t xml:space="preserve">(Fundstelle: BGBl. I 1997, 127 - 128; bzgl. der einzelnen Änderungen vgl. Fußnote) Muster ........................................................................ (Bezeichnung der zuständigen Stelle) Zeugnis über die Prüfung zum anerkannten Abschluß Geprüfter Meister für Veranstaltungstechnik/Geprüfte Meisterin für Veranstaltungstechnik in der Fachrichtung ... (Bühne/Studio, Beleuchtung oder Halle) Herr/Frau .............................................................. geboren am ...................... in ................................ hat am .......................... die Prüfung zum anerkannten Abschluß Geprüfter Meister für Veranstaltungstechnik/Geprüfte Meisterin für Veranstaltungstechnik in der Fachrichtung ... (Bühne/Studio, Beleuchtung oder Halle) gemäß der Verordnung über die Prüfung zum anerkannten Abschluß "Geprüfter Meister für Veranstaltungstechnik/Geprüfte Meisterin für Veranstaltungstechnik" in den Fachrichtungen Bühne/Studio, Beleuchtung, Halle vom 26. Januar 1997 (BGBl. I S. 118), die zuletzt durch Artikel 1 der Verordnung vom 5. November 2018 (BGBl. I S. 1841) geändert worden ist, mit folgenden Ergebnissen bestanden: I. Fachrichtungsübergreifender Teil Note 1. Grundlagen für kostenbewußtes Handeln ............ 2. Grundlagen für rechtsbewußtes Handeln ............ 3. Grundlagen für die Zusammenarbeit im Betrieb ............ (Im Fall des § 8: „Der Prüfungsteilnehmer/Die Prüfungsteilnehmerin wurde nach § 8 im Hinblick auf die am .......... in .......... vor .......... abgelegte Prüfung vom Prüfungsbestandteil .......... freigestellt.“) II. Fachrichtungsspezifischer Teil Note 1. Mathematische und naturwissenschaftliche Grundlagen ............ 2. Technische Kommunikation ............ 3. Allgemeine Betriebstechnik und spezielle Betriebstechnik ... (für Bühne und Studio, der Beleuchtung oder der Halle) ............ 4. Gesundheitsschutz und Arbeitssicherheit ............ 5. Brandschutz ............ 6. Bauordnungsrecht ............ Projektarbeit (Hausarbeit einschließlich der Präsentation) ............ Arbeitsgebiet, Thema und Beschreibung der Projektarbeit: ............................................... ............................................... ............................................... ............................................... ............................................... ............................................... Fachgespräch einschließlich der praktischen Aufgaben ............ (Im Fall des § 8: „Der Prüfungsteilnehmer/Die Prüfungsteilnehmerin wurde nach § 8 im Hinblick auf die am .......... in .......... vor .......... abgelegte Prüfung vom Prüfungsbestandteil .......... freigestellt.“) III. Berufs- und arbeitspädagogischer Eignung Note Der Prüfungsteilnehmer/Die Prüfungsteilnehmerin hat nach § 3 Absatz 3 den Nachweis über den Erwerb der berufs- und arbeitspädagogischen Eignung durch die Prüfung am .......... in .......... vor .......... erbracht. Dieser Abschluss ist im Deutschen und Europäischen Qualifikationsrahmen dem Niveau 6 zugeordnet; vergleiche Bekanntmachung vom 1. August 2013 (BAnz AT 20.11.2013 B2). Datum ......................................... Unterschrift .................................. (Siegel der zuständigen Stelle)</w:t>
      </w:r>
    </w:p>
    <w:p>
      <w:r>
        <w:rPr>
          <w:color w:val="555555"/>
          <w:sz w:val="17"/>
        </w:rPr>
        <w:t xml:space="preserve">Zitiervorschlag: Anlage VeranstTechMeistPrV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https://recht.nulegal.eu/gesetze/VeranstTechMeistPrV/anlage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