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VeranstFachwPrV — Bewertung der Prüfungsleistungen</w:t>
      </w:r>
    </w:p>
    <w:p>
      <w:r>
        <w:rPr>
          <w:color w:val="555555"/>
          <w:sz w:val="18"/>
        </w:rPr>
        <w:t xml:space="preserve">Verordnung über die Prüfung zum anerkannten Abschluss Geprüfter Veranstaltungsfachwirt/Geprüfte Veranstaltungsfachwirtin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„Wirtschaftsbezogene Qualifikationen“ sind die Prüfungsleistungen für jeden Qualifikationsbereich einzeln zu bewerten. Aus den einzelnen Bewertungen ist als Bewertung des Prüfungsteils das arithmetische Mittel zu berechnen.</w:t>
      </w:r>
    </w:p>
    <w:p>
      <w:r>
        <w:t xml:space="preserve">(3) Im Prüfungsteil „Handlungsfeldspezifische Qualifikationen“ sind die schriftlichen Prüfungsleistungen für jeden Handlungsbereich einzeln zu bewerten. Aus den einzelnen Bewertungen ist als Bewertung des Prüfungsteils das arithmetische Mittel zu berechnen.</w:t>
      </w:r>
    </w:p>
    <w:p>
      <w:r>
        <w:t xml:space="preserve">(4) Im Prüfungsteil „Handlungsfeldspezifische Qualifikationen“ sind als mündliche Prüfungsleistungen zu bewerten:</w:t>
      </w:r>
    </w:p>
    <w:p>
      <w:pPr>
        <w:ind w:left="420"/>
      </w:pPr>
      <w:r>
        <w:t xml:space="preserve">1. das Fachgespräch nach § 3 Absatz 8 sowie</w:t>
      </w:r>
    </w:p>
    <w:p>
      <w:pPr>
        <w:ind w:left="420"/>
      </w:pPr>
      <w:r>
        <w:t xml:space="preserve">2. die Präsentation nach § 3 Absatz 6.</w:t>
      </w:r>
    </w:p>
    <w:p>
      <w:r>
        <w:t xml:space="preserve">Aus den einzelnen Bewertungen des Fachgesprächs und der Präsentation ist als zusammengefasste Bewertung der mündlichen Prüfung das gewichtete arithmetische Mittel zu berechnen. Dabei sind die Bewertungen wie folgt zu gewichten:</w:t>
      </w:r>
    </w:p>
    <w:p>
      <w:pPr>
        <w:ind w:left="420"/>
      </w:pPr>
      <w:r>
        <w:t xml:space="preserve">1. die Bewertung des Fachgesprächs mit zwei Dritteln und</w:t>
      </w:r>
    </w:p>
    <w:p>
      <w:pPr>
        <w:ind w:left="420"/>
      </w:pPr>
      <w:r>
        <w:t xml:space="preserve">2. die Bewertung der Präsentation mit einem Drittel.</w:t>
      </w:r>
    </w:p>
    <w:p>
      <w:r>
        <w:rPr>
          <w:color w:val="555555"/>
          <w:sz w:val="17"/>
        </w:rPr>
        <w:t xml:space="preserve">Zitiervorschlag: § 7 VeranstFachwPrV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https://recht.nulegal.eu/gesetze/VeranstFachwPrV/7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