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VT-ID237629 (Brandenburg)</w:t>
      </w:r>
    </w:p>
    <w:p>
      <w:r>
        <w:rPr>
          <w:color w:val="555555"/>
          <w:sz w:val="18"/>
        </w:rPr>
        <w:t xml:space="preserve">Staatsvertrag zwischen den Ländern Brandenburg und Mecklenburg-Vorpommern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aufnehmende Land erklärt sich bereit, in bestehende Arbeits- und Dienstverhältnisse derjenigen einzutreten, die zum Zeitpunkt der Umgliederung im Umgliederungsgebiet als Landesbedienstete im öffentlichen Dienst des abgebenden Landes stehen. Das aufnehmende Land erklärt sich ferner bereit, in Arbeits- oder Dienstverhältnisse der Landesbediensteten im öffentlichen Dienst des abgebenden Landes einzutreten, sofern die betroffenen Bediensteten überwiegend mit Verwaltungsaufgaben für das Umgliederungsgebiet befaßt sind.</w:t>
      </w:r>
    </w:p>
    <w:p>
      <w:r>
        <w:t xml:space="preserve">(2) Die von der Umgliederung unmittelbar betroffenen Landkreise sind verpflichtet, Vereinbarungen zu schließen, die den in Absatz 1 niedergelegten Grundsätzen entsprechen.</w:t>
      </w:r>
    </w:p>
    <w:p>
      <w:r>
        <w:rPr>
          <w:color w:val="555555"/>
          <w:sz w:val="17"/>
        </w:rPr>
        <w:t xml:space="preserve">Zitiervorschlag: Art 4 VT-ID237629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https://recht.nulegal.eu/gesetze/VT-ID237629/4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