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VStättV (Bayern) — Zusätzliche Bauvorlagen, Bestuhlungs- und Rettungswegeplan</w:t>
      </w:r>
    </w:p>
    <w:p>
      <w:r>
        <w:rPr>
          <w:color w:val="555555"/>
          <w:sz w:val="18"/>
        </w:rPr>
        <w:t xml:space="preserve">Versammlungsstättenverordnung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Mit den bautechnischen Nachweisen sind Standsicherheitsnachweise für dynamische Belastungen vorzulegen.</w:t>
      </w:r>
    </w:p>
    <w:p>
      <w:r>
        <w:t xml:space="preserve">(2) Zusätzlich zu den Angaben nach § 11 Abs. 1 der Bauvorlagenverordnung (BauVorlV) müssen die Bauvorlagen mindestens Angaben enthalten über</w:t>
      </w:r>
    </w:p>
    <w:p>
      <w:r>
        <w:t xml:space="preserve">1. die Sicherheitsstromversorgung,</w:t>
      </w:r>
    </w:p>
    <w:p>
      <w:r>
        <w:t xml:space="preserve">2. die Sicherheitsbeleuchtung,</w:t>
      </w:r>
    </w:p>
    <w:p>
      <w:r>
        <w:t xml:space="preserve">3. die Einrichtungen zur Rauchableitung,</w:t>
      </w:r>
    </w:p>
    <w:p>
      <w:r>
        <w:t xml:space="preserve">4. die Feuerlöscheinrichtungen,</w:t>
      </w:r>
    </w:p>
    <w:p>
      <w:r>
        <w:t xml:space="preserve">5. die Brandmeldeanlage,</w:t>
      </w:r>
    </w:p>
    <w:p>
      <w:r>
        <w:t xml:space="preserve">6. die Alarmierungsanlage,</w:t>
      </w:r>
    </w:p>
    <w:p>
      <w:r>
        <w:t xml:space="preserve">7. den Verlauf der Rettungswege im Freien.</w:t>
      </w:r>
    </w:p>
    <w:p>
      <w:r>
        <w:t xml:space="preserve">Im Übrigen bleibt § 11 Abs. 2 BauVorlV unberührt.</w:t>
      </w:r>
    </w:p>
    <w:p>
      <w:r>
        <w:t xml:space="preserve">(3) Die Anordnung der Sitz- und Stehplätze, einschließlich der Plätze für Rollstuhlbenutzer, der Bühnen-, Szenen- oder Spielflächen sowie der Verlauf der Rettungswege sind in einem Bestuhlungs- und Rettungswegeplan im Maßstab von mindestens 1:200 darzustellen. Sind verschiedene Anordnungen vorgesehen, so ist für jede ein besonderer Plan vorzulegen.</w:t>
      </w:r>
    </w:p>
    <w:p>
      <w:r>
        <w:rPr>
          <w:color w:val="555555"/>
          <w:sz w:val="17"/>
        </w:rPr>
        <w:t xml:space="preserve">Zitiervorschlag: § 44 VStättV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https://recht.nulegal.eu/gesetze/VSt%C3%A4ttV/44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