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VO-NSG_SCHOENOWER_HEIDE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„Schönower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 Pflege- und Entwicklungsmaßnahmen werden als Zielvorgaben festgelegt:</w:t>
      </w:r>
    </w:p>
    <w:p>
      <w:r>
        <w:t xml:space="preserve">Durch geeignete Schutz-, Renaturierungs- und Pflegemaßnahmen sollen die Entwicklung natürlicher und naturnaher Lebensgemeinschaften gesichert, gestörte Lebensgemeinschaften regeneriert und die Biotopvielfalt der heimischen Pflanzen- und Tierwelt erhalten werden;</w:t>
      </w:r>
    </w:p>
    <w:p>
      <w:r>
        <w:t xml:space="preserve">der gegenwärtige Wasserhaushalt des Rohrbruches soll gesichert und verbessert werden, um das Feuchtgebiet als Lebensraum gefährdeter Arten zu erhalten und zu entwickeln. Entwässerungsgräben und Drainagen sollen möglichst zurückgebaut werden;</w:t>
      </w:r>
    </w:p>
    <w:p>
      <w:r>
        <w:t xml:space="preserve">Teilbereiche der aufgelassenen Feuchtwiesen beziehungsweise Seggenriede des Rohrbruches sollen zur Verhinderung einer vollständigen Verbuschung im mehrjährigen Rhythmus gemäht werden, um ein vielfältiges Biotopmosaik in diesem Feuchtgebiet zu erhalten;</w:t>
      </w:r>
    </w:p>
    <w:p>
      <w:r>
        <w:t xml:space="preserve">die Forstflächen sollen langfristig möglichst durch Naturverjüngung in naturnahe, standortgerechte, sich an der potenziell natürlichen Vegetation orientierende Waldgesellschaften umgebaut werden;</w:t>
      </w:r>
    </w:p>
    <w:p>
      <w:r>
        <w:t xml:space="preserve">die Offenlandschaft soll durch Landschaftspflegemaßnahmen (Mahd, Entbuschung, Wanderschäferei) unter wissenschaftlicher Begleitung erhalten werden;</w:t>
      </w:r>
    </w:p>
    <w:p>
      <w:r>
        <w:t xml:space="preserve">munitionsverseuchte Flächen sollen sukzessive in den für die Biotoppflege unbedingt notwendigen Bereichen beräumt werden;</w:t>
      </w:r>
    </w:p>
    <w:p>
      <w:r>
        <w:t xml:space="preserve">durch Zulassen dynamischer Prozesse, Begünstigung und Förderung natürlicher Entwicklungen soll ein reichstrukturiertes Mosaik unterschiedlicher Sukzessionsstadien bis hin zur potenziell natürlichen Waldgesellschaft entwickelt werden;</w:t>
      </w:r>
    </w:p>
    <w:p>
      <w:r>
        <w:t xml:space="preserve">zur Lenkung des Besucherverkehrs soll ein Rundwanderweg errichtet werden;</w:t>
      </w:r>
    </w:p>
    <w:p>
      <w:r>
        <w:t xml:space="preserve">die intensive Bejagung von Füchsen und Schwarzwild wird angestrebt.</w:t>
      </w:r>
    </w:p>
    <w:p>
      <w:r>
        <w:rPr>
          <w:color w:val="555555"/>
          <w:sz w:val="17"/>
        </w:rPr>
        <w:t xml:space="preserve">Zitiervorschlag: § 6 VO-NSG_SCHOENOWER_HEIDE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https://recht.nulegal.eu/gesetze/VO-NSG_SCHOENOWER_HEIDE/6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VO-NSG_SCHOENOWER_HEIDE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