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VO-ID212221 (Brandenburg) — Schutz der Zone I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Zone I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7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