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VO-ID211944 (Brandenburg) — Verbote</w:t>
      </w:r>
    </w:p>
    <w:p>
      <w:r>
        <w:rPr>
          <w:color w:val="555555"/>
          <w:sz w:val="18"/>
        </w:rPr>
        <w:t xml:space="preserve">Verordnung über das Naturschutzgebiet „Bärenbusch“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betreten;</w:t>
      </w:r>
    </w:p>
    <w:p>
      <w:r>
        <w:t xml:space="preserve">außerhalb der für den öffentlichen Verkehr gewidmeten Straßen und Wege, der nach öffentlichem Straßenrecht oder auf Grund des § 20 Abs. 3 des Landeswaldgesetzes gekennzeichneten Reitwege zu reiten;</w:t>
      </w:r>
    </w:p>
    <w:p>
      <w:r>
        <w:t xml:space="preserve">mit Fahrzeugen außerhalb der für den öffentlichen Verkehr gewidmeten Straßen und Wege zu fahren oder Fahrzeuge dort abzustellen, zu warten oder zu pflegen;</w:t>
      </w:r>
    </w:p>
    <w:p>
      <w:r>
        <w:t xml:space="preserve">zu baden oder zu tauchen;</w:t>
      </w:r>
    </w:p>
    <w:p>
      <w:r>
        <w:t xml:space="preserve">außerhalb der Jäglitz Wasserfahrzeuge aller Art einschließlich Luftmatratzen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Be- und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Abfälle oder sonstige Gegenstände zu lagern, abzulagern oder sich ihrer in sonstiger Weise zu entledigen;</w:t>
      </w:r>
    </w:p>
    <w:p>
      <w:r>
        <w:t xml:space="preserve">Fische oder Wasservögel zu füttern oder Futter bereitzustellen;</w:t>
      </w:r>
    </w:p>
    <w:p>
      <w:r>
        <w:t xml:space="preserve">Tiere auszusetzen oder Pflanzen anzusiedeln;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wildwachsende Pflanzen oder ihre Teile oder Entwicklungsformen abzuschneiden, abzupflücken, aus- oder abzureißen, auszugraben, zu beschädigen oder zu vernichten;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VO-ID211944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https://recht.nulegal.eu/gesetze/VO-ID211944/4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