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VO-ID211907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„Trittsee-Bruchbach“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VO-ID211907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