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VO-ID211662 (Brandenburg)</w:t>
      </w:r>
    </w:p>
    <w:p>
      <w:r>
        <w:rPr>
          <w:color w:val="555555"/>
          <w:sz w:val="18"/>
        </w:rPr>
        <w:t xml:space="preserve">Zweite Verordnung über die Aufhebung von Wasserschutzgebieten im Landkreis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die mit Beschluss Nr. 67/19/73 vom 31. Mai 1973 des Kreistages Zossen festgesetzten Wasserschutzgebiete für die Wasserwerke Zossen und Großbeeren,</w:t>
      </w:r>
    </w:p>
    <w:p>
      <w:r>
        <w:t xml:space="preserve">das mit Beschluss Nr. 0027 vom 24. September 1975 des Kreistages Luckenwalde festgesetzte Wasserschutzgebiet für das Wasserwerk Trebbin - Beelitzer Straße,</w:t>
      </w:r>
    </w:p>
    <w:p>
      <w:r>
        <w:t xml:space="preserve">die mit Beschluss Nr. 92/18/77 vom 27. Juni 1977 des Kreistages Zossen festgesetzten Wasserschutzgebiete für die Wasserwerke Saalow und Glienick.</w:t>
      </w:r>
    </w:p>
    <w:p>
      <w:r>
        <w:t xml:space="preserve">(2) Folgende, auf der Grundlage des Wassergesetzes vom 2. Juli 1982 (GBl. I Nr. 26 S. 467) und der Dritten Durchführungsverordnung zum Wassergesetz - Schutzgebiete und Vorbehaltsgebiete - vom 2. Juli 1982 (GBl. I Nr. 26 S. 487) festgesetzte Wasserschutzgebiete werden hiermit aufgehoben:</w:t>
      </w:r>
    </w:p>
    <w:p>
      <w:r>
        <w:t xml:space="preserve">das mit Beschluss Nr. 0030/85 vom 13. Mai 1985 des Kreistages Luckenwalde festgesetzte Wasserschutzgebiet für die Wasserfassung Wiesenhagen - Klein Schulzendorf,</w:t>
      </w:r>
    </w:p>
    <w:p>
      <w:r>
        <w:t xml:space="preserve">das mit Beschluss Nr. 0054 vom 21. Mai 1986 des Kreistages Jüterbog festgesetzte Wasserschutzgebiet für das Wasserwerk Nonnendorf,</w:t>
      </w:r>
    </w:p>
    <w:p>
      <w:r>
        <w:t xml:space="preserve">die mit Beschluss Nr. 0071 vom 17. Dezember 1986 des Kreistages Jüterbog festgesetzten Wasserschutzgebiete für die Wasserwerke Borgisdorf, Körbitz und Kartoffellagerhaus,</w:t>
      </w:r>
    </w:p>
    <w:p>
      <w:r>
        <w:t xml:space="preserve">das mit Beschluss Nr. 0085 vom 9. September 1987 des Kreistages Jüterbog festgesetzte Wasserschutzgebiet für das Wasserwerk Schönefeld,</w:t>
      </w:r>
    </w:p>
    <w:p>
      <w:r>
        <w:t xml:space="preserve">das mit Beschluss Nr. 116/88 vom 21. März 1988 des Kreistages Luckenwalde festgesetzte Wasserschutzgebiet für die Gruppenversorgung Frankenfelde.</w:t>
      </w:r>
    </w:p>
    <w:p>
      <w:r>
        <w:t xml:space="preserve">(3) Die auf der Grundlage der in den Absätzen 1 und 2 genannten Rechtsvorschriften mit Beschluss Nr. 0027 vom 24. September 1975 und Beschluss Nr. 116/88 vom 21. März 1988 des Kreistages Luckenwalde für die Wasserwerke Charlottenfelde, Felgentreu und Merzdorf festgesetzten Wasserschutzgebiete werden hiermit aufgehoben. Das mit vorgenanntem Beschluss Nr. 116/88 festgesetzte Vorbehaltsgebiet Felgentreu bleibt davon unberührt.</w:t>
      </w:r>
    </w:p>
    <w:p>
      <w:r>
        <w:rPr>
          <w:color w:val="555555"/>
          <w:sz w:val="17"/>
        </w:rPr>
        <w:t xml:space="preserve">Zitiervorschlag: § 1 VO-ID211662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VO-ID211662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