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VO-AGPSYCHPBG_VO (Brandenburg)</w:t>
      </w:r>
    </w:p>
    <w:p>
      <w:r>
        <w:rPr>
          <w:color w:val="555555"/>
          <w:sz w:val="18"/>
        </w:rPr>
        <w:t xml:space="preserve">Verordnung zur Ausführung des Gesetzes zur Ausführung des Gesetzes über die psychosoziale Prozessbegleitung im Strafverfahren (Psychosoziale Prozessbegleitungs-Ausführungsverordnung)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2017 in Kraft.</w:t>
      </w:r>
    </w:p>
    <w:p>
      <w:r>
        <w:t xml:space="preserve">Einzelnorm</w:t>
      </w:r>
    </w:p>
    <w:p>
      <w:r>
        <w:t xml:space="preserve">Potsdam, den 9. Januar 2017</w:t>
      </w:r>
    </w:p>
    <w:p>
      <w:r>
        <w:t xml:space="preserve">Der Minister der Justiz</w:t>
      </w:r>
    </w:p>
    <w:p>
      <w:r>
        <w:t xml:space="preserve">und für Europa und Verbraucherschutz</w:t>
      </w:r>
    </w:p>
    <w:p>
      <w:r>
        <w:t xml:space="preserve">Stefan Ludwig</w:t>
      </w:r>
    </w:p>
    <w:p>
      <w:r>
        <w:rPr>
          <w:color w:val="555555"/>
          <w:sz w:val="17"/>
        </w:rPr>
        <w:t xml:space="preserve">Zitiervorschlag: § 2 VO-AGPSYCHPBG_VO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https://recht.nulegal.eu/gesetze/VO-AGPSYCHPBG_VO/2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VO-AGPSYCHPBG_VO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