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VDG — Anwendungsbereich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die wirksame Durchführung der Vorschriften über Vertrauensdienste in der Verordnung (EU) Nr. 910/2014 des Europäischen Parlaments und des Rates vom 23. Juli 2014 über elektronische Identifizierung und Vertrauensdienste für elektronische Transaktionen im Binnenmarkt und zur Aufhebung der Richtlinie 1999/93/EG (ABl. L 257 vom 28.8.2014, S. 73) in der jeweils geltenden Fassung.</w:t>
      </w:r>
    </w:p>
    <w:p>
      <w:r>
        <w:t xml:space="preserve">(2) Unberührt bleiben Rechtsvorschriften, die die Nutzung bestimmter Vertrauensdienste und die hierfür zu verwendenden Produkte regeln.</w:t>
      </w:r>
    </w:p>
    <w:p>
      <w:r>
        <w:rPr>
          <w:color w:val="555555"/>
          <w:sz w:val="17"/>
        </w:rPr>
        <w:t xml:space="preserve">Zitiervorschlag: § 1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