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VAPbD LG 2.2 (Nordrhein-Westfalen) — Zulassung zum Staatsexamen</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Zum Staatsexamen können nur Referendarinnen und Referendare zugelassen werden, die die Ausbildungszeit für das technische Referendariat ordnungsgemäß abgeleistet haben.</w:t>
      </w:r>
    </w:p>
    <w:p>
      <w:r>
        <w:t xml:space="preserve">(2) Die Referendarinnen und Referendare haben ihren Antrag auf Zulassung zum Staatsexamen (Anlage 4) innerhalb von zwei Wochen nach Aufforderung durch die Ausbildungsbehörde zu stellen. Die Ausbildungsbehörde hat den Referendarinnen und Referendaren den Termin für den Antrag auf Zulassung zum Staatsexamen unter Hinweis auf die Folgen eines Versäumnisses gemäß § 11 mitzuteilen.</w:t>
      </w:r>
    </w:p>
    <w:p>
      <w:r>
        <w:t xml:space="preserve">(3) Die Direktorin oder der Direktor des Oberprüfungsamtes entscheidet aufgrund der mit dem Zulassungsantrag vorgelegten Unterlagen über die Zulassung zum Staatsexamen.</w:t>
      </w:r>
    </w:p>
    <w:p>
      <w:r>
        <w:t xml:space="preserve">(4) Das Oberprüfungsamt leitet den Zulassungsbescheid zusammen mit der Aufgabe für die häusliche Prüfungsarbeit der Ausbildungsbehörde zur fristgerechten Aushändigung an die Referendarin oder den Referendar zu.</w:t>
      </w:r>
    </w:p>
    <w:p>
      <w:r>
        <w:rPr>
          <w:color w:val="555555"/>
          <w:sz w:val="17"/>
        </w:rPr>
        <w:t xml:space="preserve">Zitiervorschlag: § 14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