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VAPPol II Bachelor (Nordrhein-Westfalen) — Ausbildung nach bisherigen Regelungen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vor dem Jahr 2016 eingestellten Kommissaranwärterinnen und Kommissaranwärter finden die §§ 8 und 9 keine Anwendung. In diesen Fällen findet die Ausbildungs- und Prüfungsverordnung Laufbahnabschnitt II Bachelor vom 21. August 2008 (GV. NRW. S. 554) in der bis zum [Einsetzen: Datum der Verkündung dieser Verordnung] geltenden Fassung Anwendung.</w:t>
      </w:r>
    </w:p>
    <w:p>
      <w:r>
        <w:t xml:space="preserve">(2) Für Studierende, die ihre Ausbildung vor dem 1. September 2016 aufgenommen haben und diese</w:t>
      </w:r>
    </w:p>
    <w:p>
      <w:r>
        <w:t xml:space="preserve">1. aus den in § 7 Absatz 2 genannten Gründen unterbrechen oder</w:t>
      </w:r>
    </w:p>
    <w:p>
      <w:r>
        <w:t xml:space="preserve">2. wegen nicht ausreichender Studienleistung mit dem nachfolgenden Einstellungsjahrgang fortsetzen,</w:t>
      </w:r>
    </w:p>
    <w:p>
      <w:r>
        <w:t xml:space="preserve">richtet sich die Ausbildung und Prüfung nach den Vorschriften dieser Verordnung, sofern eine Ausbildung und Prüfung nach Absatz 1 nicht mehr möglich ist.</w:t>
      </w:r>
    </w:p>
    <w:p>
      <w:r>
        <w:rPr>
          <w:color w:val="555555"/>
          <w:sz w:val="17"/>
        </w:rPr>
        <w:t xml:space="preserve">Zitiervorschlag: § 15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