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VAP2.2-Feu (Nordrhein-Westfalen) — Grundausbildung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Rahmen des Grundausbildungsmoduls (Nummer 1.1 nach Anlage 1 dieser Verordnung) ist sicherzustellen, dass die Ziele des Ausbildungsabschnitts 1 (feuerwehrtechnische Grundausbildung) der Verordnung über die Ausbildung und Prüfung für die Laufbahn des zweiten Einstiegsamtes der Laufbahngruppe 1 des feuerwehrtechnischen Dienstes im Land Nordrhein-Westfalen vom 5. November 2015 (GV. NRW. S. 749) in der jeweils geltenden Fassung erreicht werden. Die Einstellungsbehörde bestimmt die Ausbildungsstelle für das Modul.</w:t>
      </w:r>
    </w:p>
    <w:p>
      <w:r>
        <w:t xml:space="preserve">(2) Umfang und Inhalt des Grundausbildungsmoduls ergeben sich aus der entsprechenden Anwendung der Verordnung über die Ausbildung und Prüfung für die Laufbahn des zweiten Einstiegsamtes der Laufbahngruppe 1 des feuerwehrtechnischen Dienstes im Land Nordrhein-Westfalen und aus der Anlage 1 dieser Verordnung.</w:t>
      </w:r>
    </w:p>
    <w:p>
      <w:r>
        <w:t xml:space="preserve">(3) Zur Gewährleistung der einheitlichen, auf das Grundausbildungsmodul aufbauenden Führungsausbildung finden ein Abgleich und eine Anpassung der im Grundausbildungsmodul vermittelten Kompetenzen im Modul Kompetenznachweis und -angleichung (Nummer 1.2 nach Anlage 1 dieser Verordnung) statt.</w:t>
      </w:r>
    </w:p>
    <w:p>
      <w:r>
        <w:rPr>
          <w:color w:val="555555"/>
          <w:sz w:val="17"/>
        </w:rPr>
        <w:t xml:space="preserve">Zitiervorschlag: § 10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