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USG 2015 — Erstattung der Beiträge zur Kranken- und Pflegeversicherung</w:t>
      </w:r>
    </w:p>
    <w:p>
      <w:r>
        <w:rPr>
          <w:color w:val="555555"/>
          <w:sz w:val="18"/>
        </w:rPr>
        <w:t xml:space="preserve">Unterhaltssicherungsgesetz</w:t>
      </w:r>
    </w:p>
    <w:p>
      <w:r>
        <w:rPr>
          <w:color w:val="555555"/>
          <w:sz w:val="18"/>
        </w:rPr>
        <w:t xml:space="preserve">Historische Fassung: Stand 10.06.2019 bis 02.01.2020. Dies ist nicht die aktuelle Fassung.</w:t>
      </w:r>
    </w:p>
    <w:p>
      <w:r>
        <w:t xml:space="preserve">Für Angehörige, die mit der oder dem freiwilligen Wehrdienst Leistenden in einem gemeinsamen Haushalt leben und kein eigenes Einkommen erzielen, erhalten die freiwilligen Wehrdienst Leistenden die Beiträge zu einer gesetzlichen oder privaten Kranken- und Pflegeversicherung erstattet.</w:t>
      </w:r>
    </w:p>
    <w:p>
      <w:r>
        <w:rPr>
          <w:color w:val="555555"/>
          <w:sz w:val="17"/>
        </w:rPr>
        <w:t xml:space="preserve">Zitiervorschlag: § 20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