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UGebO (Bayern) — Anlage (zu § 2 Abs. 1 UGebO) Gebührenverzeichnis</w:t>
      </w:r>
    </w:p>
    <w:p>
      <w:r>
        <w:rPr>
          <w:color w:val="555555"/>
          <w:sz w:val="18"/>
        </w:rPr>
        <w:t xml:space="preserve">Umweltgebührenordnung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Gebührenverzeichnis gilt für die Inanspruchnahme des Landesamts für Umwelt, der Akademie für Naturschutz und Landschaftspflege, der Regierungen und Landratsämter auf dem Gebiet der Wasserwirtschaft und der Wasserwirtschaftsämter (Behörden) für die Abgabe vorhandener Daten, Probenentnahme, Probenaufbereitung und Analytik, Ingenieurleistungen und besondere, im Einzelnen aufgeführte Gebührentatbestände. 2 Dieses Gebührenverzeichnis gilt auch für Maßnahmen der Qualitätssicherung der ärztlichen und zahnärztlichen Stellen nach § 128 StrlSchV.</w:t>
      </w:r>
    </w:p>
    <w:p>
      <w:r>
        <w:t xml:space="preserve">1. In den Gebührensätzen des Gebührenverzeichnisses sind solche Aufwendungen nicht enthalten, für die nach § 3 der Verordnung Auslagen zu erheben sind.</w:t>
      </w:r>
    </w:p>
    <w:p>
      <w:r>
        <w:t xml:space="preserve">2. Umfasst ein Auftrag mehrere gleiche oder nur unwesentlich verschiedene Untersuchungen oder Einzelproben innerhalb desselben Gesamtvorhabens, so wird die Gebühr für die erste Untersuchung bzw. erste Probe voll berechnet, für jede Wiederholung kann die Gebühr bis zu 50 % ermäßigt werden.</w:t>
      </w:r>
    </w:p>
    <w:p>
      <w:r>
        <w:t xml:space="preserve">3. Für eilige Proben kann ein Zuschlag von 30 % erhoben werden.</w:t>
      </w:r>
    </w:p>
    <w:p>
      <w:r>
        <w:t xml:space="preserve">4. Sonderuntersuchungen, die eine Methodenerarbeitung erforderlich machen, werden gesondert nach Aufwand gemäß § 2 Abs. 2 bis 4 der Verordnung berechnet.</w:t>
      </w:r>
    </w:p>
    <w:p>
      <w:r>
        <w:t xml:space="preserve">5. Die ärztlichen und zahnärztlichen Stellen nach § 128 StrlSchV erheben für ihre Maßnahmen zur Qualitätssicherung Gebühren nach dem in Nr. 7 festgelegten Rahmen.</w:t>
      </w:r>
    </w:p>
    <w:p>
      <w:r>
        <w:t xml:space="preserve">Allgemeine Berechnungsgrundsätze:</w:t>
      </w:r>
    </w:p>
    <w:p>
      <w:r>
        <w:t xml:space="preserve">Die Preise für die einzelnen Analyseverfahren beziehen sich, wenn nichts anderes vermerkt ist, auf die Bestimmung der jeweiligen Parameter in wässeriger Matrix. Um dem erhöhten Aufwand für die Analyse und Probenaufbereitung von Feststoffproben Rechnung zu tragen, ist für diese Proben jeweils die Gebühr für die erforderliche Probenaufbereitung (vgl. Nr. 3) zusätzlich zu erheben.</w:t>
      </w:r>
    </w:p>
    <w:p>
      <w:r>
        <w:t xml:space="preserve">Inhaltsübersicht</w:t>
      </w:r>
    </w:p>
    <w:p>
      <w:r>
        <w:t xml:space="preserve">1. Abgabe von bereits in Datensammlungen vorliegenden Daten</w:t>
      </w:r>
    </w:p>
    <w:p>
      <w:r>
        <w:t xml:space="preserve">1.1 Abgabe auf Papier</w:t>
      </w:r>
    </w:p>
    <w:p>
      <w:r>
        <w:t xml:space="preserve">1.2 Bereitstellung und Abgabe von Daten aus Datenbanken, Fachinformationsdiensten und digitalen Archiven</w:t>
      </w:r>
    </w:p>
    <w:p>
      <w:r>
        <w:t xml:space="preserve">2. Manuelle Probenentnahme</w:t>
      </w:r>
    </w:p>
    <w:p>
      <w:r>
        <w:t xml:space="preserve">2.1 Probenentnahme von Boden und ähnlichen Feststoffen</w:t>
      </w:r>
    </w:p>
    <w:p>
      <w:r>
        <w:t xml:space="preserve">2.2 Probenentnahme von Abfällen</w:t>
      </w:r>
    </w:p>
    <w:p>
      <w:r>
        <w:t xml:space="preserve">2.3 Probenentnahme von Schlämmen</w:t>
      </w:r>
    </w:p>
    <w:p>
      <w:r>
        <w:t xml:space="preserve">2.4 Probenentnahme von Wasser</w:t>
      </w:r>
    </w:p>
    <w:p>
      <w:r>
        <w:t xml:space="preserve">2.5 Probenentnahme von Gewässer-Sedimenten</w:t>
      </w:r>
    </w:p>
    <w:p>
      <w:r>
        <w:t xml:space="preserve">2.6 Probenentnahme von Gasen oder Luft</w:t>
      </w:r>
    </w:p>
    <w:p>
      <w:r>
        <w:t xml:space="preserve">3. Probenaufbereitung</w:t>
      </w:r>
    </w:p>
    <w:p>
      <w:r>
        <w:t xml:space="preserve">3.1 Mischen (Homogenisierung)</w:t>
      </w:r>
    </w:p>
    <w:p>
      <w:r>
        <w:t xml:space="preserve">3.2 Trocknen</w:t>
      </w:r>
    </w:p>
    <w:p>
      <w:r>
        <w:t xml:space="preserve">3.3 Brechen</w:t>
      </w:r>
    </w:p>
    <w:p>
      <w:r>
        <w:t xml:space="preserve">3.4 Mahlen</w:t>
      </w:r>
    </w:p>
    <w:p>
      <w:r>
        <w:t xml:space="preserve">3.5 Trocknen/Fraktionieren, Sieben (max. 2 Fraktionen)/Mahlen</w:t>
      </w:r>
    </w:p>
    <w:p>
      <w:r>
        <w:t xml:space="preserve">3.6 Filtration</w:t>
      </w:r>
    </w:p>
    <w:p>
      <w:r>
        <w:t xml:space="preserve">3.7 Zentrifugation</w:t>
      </w:r>
    </w:p>
    <w:p>
      <w:r>
        <w:t xml:space="preserve">3.8 Extraktion</w:t>
      </w:r>
    </w:p>
    <w:p>
      <w:r>
        <w:t xml:space="preserve">3.9 Destillation</w:t>
      </w:r>
    </w:p>
    <w:p>
      <w:r>
        <w:t xml:space="preserve">3.10 Elutionen einschließlich aller Schritte bis zur Analyse</w:t>
      </w:r>
    </w:p>
    <w:p>
      <w:r>
        <w:t xml:space="preserve">3.11 Aufschluss mit Säuren</w:t>
      </w:r>
    </w:p>
    <w:p>
      <w:r>
        <w:t xml:space="preserve">3.12 Zusätzliche Probenaufbereitung z.B. mittels Säulen- oder Gelpermeations-Chromatographie, Ionenaustauscher, Elektrodeposition bei schwierigen Matrices</w:t>
      </w:r>
    </w:p>
    <w:p>
      <w:r>
        <w:t xml:space="preserve">4. Allgemeine Analytik für alle Medien</w:t>
      </w:r>
    </w:p>
    <w:p>
      <w:r>
        <w:t xml:space="preserve">4.1 Physikalisch-chemische Parameter</w:t>
      </w:r>
    </w:p>
    <w:p>
      <w:r>
        <w:t xml:space="preserve">4.2 Anorganische Parameter</w:t>
      </w:r>
    </w:p>
    <w:p>
      <w:r>
        <w:t xml:space="preserve">4.3 Organische Parameter</w:t>
      </w:r>
    </w:p>
    <w:p>
      <w:r>
        <w:t xml:space="preserve">4.4 Biologisch-ökologische Parameter</w:t>
      </w:r>
    </w:p>
    <w:p>
      <w:r>
        <w:t xml:space="preserve">4.5 Mikrobiologische Parameter</w:t>
      </w:r>
    </w:p>
    <w:p>
      <w:r>
        <w:t xml:space="preserve">4.6 Biologische Testverfahren mit Wasserorganismen, Toxizitätsteste nach AbwV</w:t>
      </w:r>
    </w:p>
    <w:p>
      <w:r>
        <w:t xml:space="preserve">4.7 Fischuntersuchungen</w:t>
      </w:r>
    </w:p>
    <w:p>
      <w:r>
        <w:t xml:space="preserve">4.8 Radiologische Parameter</w:t>
      </w:r>
    </w:p>
    <w:p>
      <w:r>
        <w:t xml:space="preserve">4.9 Mikroskopie</w:t>
      </w:r>
    </w:p>
    <w:p>
      <w:r>
        <w:t xml:space="preserve">5. Ingenieurleistungen</w:t>
      </w:r>
    </w:p>
    <w:p>
      <w:r>
        <w:t xml:space="preserve">5.1 Grundlagen der Gebühr</w:t>
      </w:r>
    </w:p>
    <w:p>
      <w:r>
        <w:t xml:space="preserve">5.2 Anrechenbare Kosten</w:t>
      </w:r>
    </w:p>
    <w:p>
      <w:r>
        <w:t xml:space="preserve">5.3 Gebührenzone</w:t>
      </w:r>
    </w:p>
    <w:p>
      <w:r>
        <w:t xml:space="preserve">5.4 Leistungsbild</w:t>
      </w:r>
    </w:p>
    <w:p>
      <w:r>
        <w:t xml:space="preserve">5.5 Gebührentafel</w:t>
      </w:r>
    </w:p>
    <w:p>
      <w:r>
        <w:t xml:space="preserve">5.6 Auslagen</w:t>
      </w:r>
    </w:p>
    <w:p>
      <w:r>
        <w:t xml:space="preserve">6. Besondere Gebührentatbestände</w:t>
      </w:r>
    </w:p>
    <w:p>
      <w:r>
        <w:t xml:space="preserve">6.1 Spezielle Untersuchungen an Gesteinen und Böden</w:t>
      </w:r>
    </w:p>
    <w:p>
      <w:r>
        <w:t xml:space="preserve">6.2 Hydrologische und wasserchemische Untersuchungen</w:t>
      </w:r>
    </w:p>
    <w:p>
      <w:r>
        <w:t xml:space="preserve">6.3 Lärm-, Erschütterungs- und Licht-Untersuchungen</w:t>
      </w:r>
    </w:p>
    <w:p>
      <w:r>
        <w:t xml:space="preserve">6.4 Spezielle radiologische Untersuchungen</w:t>
      </w:r>
    </w:p>
    <w:p>
      <w:r>
        <w:t xml:space="preserve">6.5 Spezielle Luft- und Abgas- und sonstige Untersuchungen</w:t>
      </w:r>
    </w:p>
    <w:p>
      <w:r>
        <w:t xml:space="preserve">6.6 Analytische Qualitätssicherung der Labors (AQS)</w:t>
      </w:r>
    </w:p>
    <w:p>
      <w:r>
        <w:t xml:space="preserve">7. Maßnahmen der Qualitätssicherung der medizinischen Strahlenanwendung</w:t>
      </w:r>
    </w:p>
    <w:p>
      <w:r>
        <w:t xml:space="preserve">7.1 Maßnahmen zur Qualitätssicherung gemäß § 130 Abs. 1 und 2 StrlSchV durch die ärztlichen Stellen nach § 128 StrlSchV</w:t>
      </w:r>
    </w:p>
    <w:p>
      <w:r>
        <w:t xml:space="preserve">7.2 Maßnahmen zur Qualitätssicherung gemäß § 130 Abs. 1 und 2 StrlSchV durch die zahnärztliche Stelle nach § 128 StrlSchV</w:t>
      </w:r>
    </w:p>
    <w:p>
      <w:r>
        <w:t xml:space="preserve">Nr.</w:t>
      </w:r>
    </w:p>
    <w:p>
      <w:r>
        <w:t xml:space="preserve">Leistung</w:t>
      </w:r>
    </w:p>
    <w:p>
      <w:r>
        <w:t xml:space="preserve">Betrag in Euro</w:t>
      </w:r>
    </w:p>
    <w:p>
      <w:r>
        <w:t xml:space="preserve">1.</w:t>
      </w:r>
    </w:p>
    <w:p>
      <w:r>
        <w:t xml:space="preserve">Abgabe von bereits in Datensammlungen vorliegenden Daten</w:t>
      </w:r>
    </w:p>
    <w:p>
      <w:r>
        <w:t xml:space="preserve">Die nachfolgenden Gebührensätze gelten für bereits erhobene Daten. Die Abgabe erfolgt im jeweils vorliegenden Format. Für Daten, die eine weitere Aufbereitung erfordern, ist eine Abrechnung nach Aufwand gemäß § 2 der Verordnung vorzunehmen. Die zur Verfügung gestellten Daten unterliegen dem Urheberrecht. Art und Umfang der Nutzung werden in einer gesonderten Vereinbarung (Verpflichtungserklärung) geregelt.</w:t>
      </w:r>
    </w:p>
    <w:p>
      <w:r>
        <w:t xml:space="preserve">1.1</w:t>
      </w:r>
    </w:p>
    <w:p>
      <w:r>
        <w:t xml:space="preserve">Abgabe auf Papier</w:t>
      </w:r>
    </w:p>
    <w:p>
      <w:r>
        <w:t xml:space="preserve">1.1.1</w:t>
      </w:r>
    </w:p>
    <w:p>
      <w:r>
        <w:t xml:space="preserve">Je Blatt (Erstfertigung – DIN A4 bzw. DIN A3) Text und/oder Tabelle bzw. Grafik oder Grafik mit Text und/oder Tabelle</w:t>
      </w:r>
    </w:p>
    <w:p>
      <w:r>
        <w:t xml:space="preserve">2,00</w:t>
      </w:r>
    </w:p>
    <w:p>
      <w:r>
        <w:t xml:space="preserve">1.1.2</w:t>
      </w:r>
    </w:p>
    <w:p>
      <w:r>
        <w:t xml:space="preserve">Je Blatt (Mehrfertigung von Nr. 1.1.1)</w:t>
      </w:r>
    </w:p>
    <w:p>
      <w:r>
        <w:t xml:space="preserve">2,00</w:t>
      </w:r>
    </w:p>
    <w:p>
      <w:r>
        <w:t xml:space="preserve">1.1.3</w:t>
      </w:r>
    </w:p>
    <w:p>
      <w:r>
        <w:t xml:space="preserve">Je Plotkarte</w:t>
      </w:r>
    </w:p>
    <w:p>
      <w:r>
        <w:t xml:space="preserve">1.1.3.1</w:t>
      </w:r>
    </w:p>
    <w:p>
      <w:r>
        <w:t xml:space="preserve">bis DIN A3</w:t>
      </w:r>
    </w:p>
    <w:p>
      <w:r>
        <w:t xml:space="preserve">10,00</w:t>
      </w:r>
    </w:p>
    <w:p>
      <w:r>
        <w:t xml:space="preserve">1.1.3.2</w:t>
      </w:r>
    </w:p>
    <w:p>
      <w:r>
        <w:t xml:space="preserve">über DIN A3</w:t>
      </w:r>
    </w:p>
    <w:p>
      <w:r>
        <w:t xml:space="preserve">15,00</w:t>
      </w:r>
    </w:p>
    <w:p>
      <w:r>
        <w:t xml:space="preserve">1.1.4</w:t>
      </w:r>
    </w:p>
    <w:p>
      <w:r>
        <w:t xml:space="preserve">Farbkopien einer vorhandenen Karte (maximal DIN A3)</w:t>
      </w:r>
    </w:p>
    <w:p>
      <w:r>
        <w:t xml:space="preserve">3,00</w:t>
      </w:r>
    </w:p>
    <w:p>
      <w:r>
        <w:t xml:space="preserve">1.1.5</w:t>
      </w:r>
    </w:p>
    <w:p>
      <w:r>
        <w:t xml:space="preserve">Für die unter den Nrn. 1.1.1 bis 1.1.4 genannten Gebührensätze gelten folgende Rabatte:</w:t>
      </w:r>
    </w:p>
    <w:p>
      <w:r>
        <w:t xml:space="preserve">–</w:t>
      </w:r>
    </w:p>
    <w:p>
      <w:r>
        <w:t xml:space="preserve">1.1.5.1</w:t>
      </w:r>
    </w:p>
    <w:p>
      <w:r>
        <w:t xml:space="preserve">ab 5-facher Fertigung</w:t>
      </w:r>
    </w:p>
    <w:p>
      <w:r>
        <w:t xml:space="preserve">10 % Rabatt</w:t>
      </w:r>
    </w:p>
    <w:p>
      <w:r>
        <w:t xml:space="preserve">–</w:t>
      </w:r>
    </w:p>
    <w:p>
      <w:r>
        <w:t xml:space="preserve">1.1.5.2</w:t>
      </w:r>
    </w:p>
    <w:p>
      <w:r>
        <w:t xml:space="preserve">ab 10-facher Fertigung</w:t>
      </w:r>
    </w:p>
    <w:p>
      <w:r>
        <w:t xml:space="preserve">20 % Rabatt</w:t>
      </w:r>
    </w:p>
    <w:p>
      <w:r>
        <w:t xml:space="preserve">–</w:t>
      </w:r>
    </w:p>
    <w:p>
      <w:r>
        <w:t xml:space="preserve">1.1.6</w:t>
      </w:r>
    </w:p>
    <w:p>
      <w:r>
        <w:t xml:space="preserve">Mindestgebühr nach Nr. 1.1</w:t>
      </w:r>
    </w:p>
    <w:p>
      <w:r>
        <w:t xml:space="preserve">–</w:t>
      </w:r>
    </w:p>
    <w:p>
      <w:r>
        <w:t xml:space="preserve">1.1.6.1</w:t>
      </w:r>
    </w:p>
    <w:p>
      <w:r>
        <w:t xml:space="preserve">Wenn die Gesamtgebühr unter 15,00 Euro liegt</w:t>
      </w:r>
    </w:p>
    <w:p>
      <w:r>
        <w:t xml:space="preserve">15,00</w:t>
      </w:r>
    </w:p>
    <w:p>
      <w:r>
        <w:t xml:space="preserve">1.1.6.2</w:t>
      </w:r>
    </w:p>
    <w:p>
      <w:r>
        <w:t xml:space="preserve">Wenn die Gesamtgebühr zwischen 15,00 und 30,00 Euro liegt</w:t>
      </w:r>
    </w:p>
    <w:p>
      <w:r>
        <w:t xml:space="preserve">30,00</w:t>
      </w:r>
    </w:p>
    <w:p>
      <w:r>
        <w:t xml:space="preserve">1.2</w:t>
      </w:r>
    </w:p>
    <w:p>
      <w:r>
        <w:t xml:space="preserve">Bereitstellung und Abgabe von Daten aus Datenbanken, Fachinformationsdiensten und digitalen Archiven</w:t>
      </w:r>
    </w:p>
    <w:p>
      <w:r>
        <w:t xml:space="preserve">–</w:t>
      </w:r>
    </w:p>
    <w:p>
      <w:r>
        <w:t xml:space="preserve">1.2.1</w:t>
      </w:r>
    </w:p>
    <w:p>
      <w:r>
        <w:t xml:space="preserve">Die Bereitstellung und Abgabe von punktbezogenen und flächigen Daten wird, soweit sie nicht z.B. in Darstellungs- und Download-Diensten frei zur Verfügung gestellt sind, nach den in § 2 Abs. 3 Satz 2 angegebenen Stundensätzen berechnet. Die Gebühr nach Nr. 1.2.2 fällt in jedem Fall an; die Gebühr nach Nr. 1.2.3 entsteht je nach Auftrag.</w:t>
      </w:r>
    </w:p>
    <w:p>
      <w:r>
        <w:t xml:space="preserve">–</w:t>
      </w:r>
    </w:p>
    <w:p>
      <w:r>
        <w:t xml:space="preserve">1.2.2</w:t>
      </w:r>
    </w:p>
    <w:p>
      <w:r>
        <w:t xml:space="preserve">Nutzungsgebühr (pauschal)</w:t>
      </w:r>
    </w:p>
    <w:p>
      <w:r>
        <w:t xml:space="preserve">Mit der Abgabe wird ein beschränktes, an den beantragten Verwendungszweck gebundenes und nicht übertragbares Nutzungsrecht an den Daten übertragen.</w:t>
      </w:r>
    </w:p>
    <w:p>
      <w:r>
        <w:t xml:space="preserve">100,00</w:t>
      </w:r>
    </w:p>
    <w:p>
      <w:r>
        <w:t xml:space="preserve">1.2.3</w:t>
      </w:r>
    </w:p>
    <w:p>
      <w:r>
        <w:t xml:space="preserve">Auslagen für Datenträger, Porto und Versand (pauschal)</w:t>
      </w:r>
    </w:p>
    <w:p>
      <w:r>
        <w:t xml:space="preserve">7,50</w:t>
      </w:r>
    </w:p>
    <w:p>
      <w:r>
        <w:t xml:space="preserve">2.</w:t>
      </w:r>
    </w:p>
    <w:p>
      <w:r>
        <w:t xml:space="preserve">Manuelle Probenentnahme</w:t>
      </w:r>
    </w:p>
    <w:p>
      <w:r>
        <w:t xml:space="preserve">In den Sätzen ist der Aufwand für die manuelle Probenentnahme mit einem Zeitaufwand bis zu 1/2 Stunde für eine Person und für die manuellen Probenentnahmegeräte enthalten. Erhöhter Zeitaufwand und der Einsatz besonderer technischer oder apparativer Probenentnahmegeräte bzw. -einrichtungen wird gesondert nach Aufwand berechnet.</w:t>
      </w:r>
    </w:p>
    <w:p>
      <w:r>
        <w:t xml:space="preserve">2.1</w:t>
      </w:r>
    </w:p>
    <w:p>
      <w:r>
        <w:t xml:space="preserve">Probenentnahme von Boden und ähnlichen Feststoffen</w:t>
      </w:r>
    </w:p>
    <w:p>
      <w:r>
        <w:t xml:space="preserve">–</w:t>
      </w:r>
    </w:p>
    <w:p>
      <w:r>
        <w:t xml:space="preserve">2.1.1</w:t>
      </w:r>
    </w:p>
    <w:p>
      <w:r>
        <w:t xml:space="preserve">Probenentnahme von gestörten Bodenproben</w:t>
      </w:r>
    </w:p>
    <w:p>
      <w:r>
        <w:t xml:space="preserve">57,50</w:t>
      </w:r>
    </w:p>
    <w:p>
      <w:r>
        <w:t xml:space="preserve">2.1.2</w:t>
      </w:r>
    </w:p>
    <w:p>
      <w:r>
        <w:t xml:space="preserve">Probenentnahme von ungestörten Bodenproben</w:t>
      </w:r>
    </w:p>
    <w:p>
      <w:r>
        <w:t xml:space="preserve">68,00</w:t>
      </w:r>
    </w:p>
    <w:p>
      <w:r>
        <w:t xml:space="preserve">2.2</w:t>
      </w:r>
    </w:p>
    <w:p>
      <w:r>
        <w:t xml:space="preserve">Probenentnahme von Abfällen</w:t>
      </w:r>
    </w:p>
    <w:p>
      <w:r>
        <w:t xml:space="preserve">70,00</w:t>
      </w:r>
    </w:p>
    <w:p>
      <w:r>
        <w:t xml:space="preserve">2.3</w:t>
      </w:r>
    </w:p>
    <w:p>
      <w:r>
        <w:t xml:space="preserve">Probenentnahme von Schlämmen</w:t>
      </w:r>
    </w:p>
    <w:p>
      <w:r>
        <w:t xml:space="preserve">60,00</w:t>
      </w:r>
    </w:p>
    <w:p>
      <w:r>
        <w:t xml:space="preserve">2.4</w:t>
      </w:r>
    </w:p>
    <w:p>
      <w:r>
        <w:t xml:space="preserve">Probenentnahme von Wasser</w:t>
      </w:r>
    </w:p>
    <w:p>
      <w:r>
        <w:t xml:space="preserve">45,00</w:t>
      </w:r>
    </w:p>
    <w:p>
      <w:r>
        <w:t xml:space="preserve">2.5</w:t>
      </w:r>
    </w:p>
    <w:p>
      <w:r>
        <w:t xml:space="preserve">Probenentnahme von Gewässer-Sedimenten</w:t>
      </w:r>
    </w:p>
    <w:p>
      <w:r>
        <w:t xml:space="preserve">75,00</w:t>
      </w:r>
    </w:p>
    <w:p>
      <w:r>
        <w:t xml:space="preserve">2.6</w:t>
      </w:r>
    </w:p>
    <w:p>
      <w:r>
        <w:t xml:space="preserve">Probenentnahme von Gasen oder Luft</w:t>
      </w:r>
    </w:p>
    <w:p>
      <w:r>
        <w:t xml:space="preserve">80,00</w:t>
      </w:r>
    </w:p>
    <w:p>
      <w:r>
        <w:t xml:space="preserve">3.</w:t>
      </w:r>
    </w:p>
    <w:p>
      <w:r>
        <w:t xml:space="preserve">Probenaufbereitung</w:t>
      </w:r>
    </w:p>
    <w:p>
      <w:r>
        <w:t xml:space="preserve">–</w:t>
      </w:r>
    </w:p>
    <w:p>
      <w:r>
        <w:t xml:space="preserve">3.1</w:t>
      </w:r>
    </w:p>
    <w:p>
      <w:r>
        <w:t xml:space="preserve">Mischen (Homogenisierung)</w:t>
      </w:r>
    </w:p>
    <w:p>
      <w:r>
        <w:t xml:space="preserve">7,50</w:t>
      </w:r>
    </w:p>
    <w:p>
      <w:r>
        <w:t xml:space="preserve">3.2</w:t>
      </w:r>
    </w:p>
    <w:p>
      <w:r>
        <w:t xml:space="preserve">Trocknen</w:t>
      </w:r>
    </w:p>
    <w:p>
      <w:r>
        <w:t xml:space="preserve">3.2.1</w:t>
      </w:r>
    </w:p>
    <w:p>
      <w:r>
        <w:t xml:space="preserve">Trocknen im Trockenschrank oder Lufttrocknung</w:t>
      </w:r>
    </w:p>
    <w:p>
      <w:r>
        <w:t xml:space="preserve">5,75</w:t>
      </w:r>
    </w:p>
    <w:p>
      <w:r>
        <w:t xml:space="preserve">3.2.2</w:t>
      </w:r>
    </w:p>
    <w:p>
      <w:r>
        <w:t xml:space="preserve">Gefriertrocknen</w:t>
      </w:r>
    </w:p>
    <w:p>
      <w:r>
        <w:t xml:space="preserve">15,00</w:t>
      </w:r>
    </w:p>
    <w:p>
      <w:r>
        <w:t xml:space="preserve">3.3</w:t>
      </w:r>
    </w:p>
    <w:p>
      <w:r>
        <w:t xml:space="preserve">Brechen</w:t>
      </w:r>
    </w:p>
    <w:p>
      <w:r>
        <w:t xml:space="preserve">15,00</w:t>
      </w:r>
    </w:p>
    <w:p>
      <w:r>
        <w:t xml:space="preserve">3.4</w:t>
      </w:r>
    </w:p>
    <w:p>
      <w:r>
        <w:t xml:space="preserve">Mahlen</w:t>
      </w:r>
    </w:p>
    <w:p>
      <w:r>
        <w:t xml:space="preserve">15,00</w:t>
      </w:r>
    </w:p>
    <w:p>
      <w:r>
        <w:t xml:space="preserve">3.5</w:t>
      </w:r>
    </w:p>
    <w:p>
      <w:r>
        <w:t xml:space="preserve">Trocknen/Fraktionieren, Sieben (max. 2 Fraktionen)/Mahlen</w:t>
      </w:r>
    </w:p>
    <w:p>
      <w:r>
        <w:t xml:space="preserve">40,25</w:t>
      </w:r>
    </w:p>
    <w:p>
      <w:r>
        <w:t xml:space="preserve">3.6</w:t>
      </w:r>
    </w:p>
    <w:p>
      <w:r>
        <w:t xml:space="preserve">Filtration</w:t>
      </w:r>
    </w:p>
    <w:p>
      <w:r>
        <w:t xml:space="preserve">10,00</w:t>
      </w:r>
    </w:p>
    <w:p>
      <w:r>
        <w:t xml:space="preserve">3.7</w:t>
      </w:r>
    </w:p>
    <w:p>
      <w:r>
        <w:t xml:space="preserve">Zentrifugation</w:t>
      </w:r>
    </w:p>
    <w:p>
      <w:r>
        <w:t xml:space="preserve">11,50</w:t>
      </w:r>
    </w:p>
    <w:p>
      <w:r>
        <w:t xml:space="preserve">3.8</w:t>
      </w:r>
    </w:p>
    <w:p>
      <w:r>
        <w:t xml:space="preserve">Extraktion</w:t>
      </w:r>
    </w:p>
    <w:p>
      <w:r>
        <w:t xml:space="preserve">17,25</w:t>
      </w:r>
    </w:p>
    <w:p>
      <w:r>
        <w:t xml:space="preserve">3.9</w:t>
      </w:r>
    </w:p>
    <w:p>
      <w:r>
        <w:t xml:space="preserve">Destillation</w:t>
      </w:r>
    </w:p>
    <w:p>
      <w:r>
        <w:t xml:space="preserve">28,75</w:t>
      </w:r>
    </w:p>
    <w:p>
      <w:r>
        <w:t xml:space="preserve">3.10</w:t>
      </w:r>
    </w:p>
    <w:p>
      <w:r>
        <w:t xml:space="preserve">Elutionen einschließlich aller Schritte bis zur Analyse:</w:t>
      </w:r>
    </w:p>
    <w:p>
      <w:r>
        <w:t xml:space="preserve">–</w:t>
      </w:r>
    </w:p>
    <w:p>
      <w:r>
        <w:t xml:space="preserve">3.10.1</w:t>
      </w:r>
    </w:p>
    <w:p>
      <w:r>
        <w:t xml:space="preserve">DIN 38414-S4 bzw. EW 98S</w:t>
      </w:r>
    </w:p>
    <w:p>
      <w:r>
        <w:t xml:space="preserve">27,50</w:t>
      </w:r>
    </w:p>
    <w:p>
      <w:r>
        <w:t xml:space="preserve">3.10.2</w:t>
      </w:r>
    </w:p>
    <w:p>
      <w:r>
        <w:t xml:space="preserve">DIN 19730 (Amoniumnitratextraktion)</w:t>
      </w:r>
    </w:p>
    <w:p>
      <w:r>
        <w:t xml:space="preserve">22,50</w:t>
      </w:r>
    </w:p>
    <w:p>
      <w:r>
        <w:t xml:space="preserve">3.10.3</w:t>
      </w:r>
    </w:p>
    <w:p>
      <w:r>
        <w:t xml:space="preserve">Kationenaustauschkapzität (effektiv), Perkolation</w:t>
      </w:r>
    </w:p>
    <w:p>
      <w:r>
        <w:t xml:space="preserve">20,00</w:t>
      </w:r>
    </w:p>
    <w:p>
      <w:r>
        <w:t xml:space="preserve">3.10.4</w:t>
      </w:r>
    </w:p>
    <w:p>
      <w:r>
        <w:t xml:space="preserve">Extraktion oxalatlöslicher Metalle</w:t>
      </w:r>
    </w:p>
    <w:p>
      <w:r>
        <w:t xml:space="preserve">25,00</w:t>
      </w:r>
    </w:p>
    <w:p>
      <w:r>
        <w:t xml:space="preserve">3.10.5</w:t>
      </w:r>
    </w:p>
    <w:p>
      <w:r>
        <w:t xml:space="preserve">Extraktion dithionitlöslicher Metalle</w:t>
      </w:r>
    </w:p>
    <w:p>
      <w:r>
        <w:t xml:space="preserve">25,00</w:t>
      </w:r>
    </w:p>
    <w:p>
      <w:r>
        <w:t xml:space="preserve">3.11</w:t>
      </w:r>
    </w:p>
    <w:p>
      <w:r>
        <w:t xml:space="preserve">Aufschluss mit Säuren</w:t>
      </w:r>
    </w:p>
    <w:p>
      <w:r>
        <w:t xml:space="preserve">3.11.1</w:t>
      </w:r>
    </w:p>
    <w:p>
      <w:r>
        <w:t xml:space="preserve">Offener Säureaufschluss unter Rückfluss in Glasapparatur</w:t>
      </w:r>
    </w:p>
    <w:p>
      <w:r>
        <w:t xml:space="preserve">23,00</w:t>
      </w:r>
    </w:p>
    <w:p>
      <w:r>
        <w:t xml:space="preserve">3.11.2</w:t>
      </w:r>
    </w:p>
    <w:p>
      <w:r>
        <w:t xml:space="preserve">Offener Säureaufschluss von Wasserproben</w:t>
      </w:r>
    </w:p>
    <w:p>
      <w:r>
        <w:t xml:space="preserve">12,50</w:t>
      </w:r>
    </w:p>
    <w:p>
      <w:r>
        <w:t xml:space="preserve">3.11.3</w:t>
      </w:r>
    </w:p>
    <w:p>
      <w:r>
        <w:t xml:space="preserve">Mikrowellendruckaufschluss</w:t>
      </w:r>
    </w:p>
    <w:p>
      <w:r>
        <w:t xml:space="preserve">25,00</w:t>
      </w:r>
    </w:p>
    <w:p>
      <w:r>
        <w:t xml:space="preserve">3.12</w:t>
      </w:r>
    </w:p>
    <w:p>
      <w:r>
        <w:t xml:space="preserve">Zusätzliche Probenaufbereitung z.B. mittels Säulen- oder Gelpermeations-Chromatographie, Ionenaustauscher, Elektrodeposition bei schwierigen Matrices</w:t>
      </w:r>
    </w:p>
    <w:p>
      <w:r>
        <w:t xml:space="preserve">37,50</w:t>
      </w:r>
    </w:p>
    <w:p>
      <w:r>
        <w:t xml:space="preserve">4.</w:t>
      </w:r>
    </w:p>
    <w:p>
      <w:r>
        <w:t xml:space="preserve">Allgemeine Analytik für alle Medien</w:t>
      </w:r>
    </w:p>
    <w:p>
      <w:r>
        <w:t xml:space="preserve">4.1</w:t>
      </w:r>
    </w:p>
    <w:p>
      <w:r>
        <w:t xml:space="preserve">Physikalisch-chemische Parameter</w:t>
      </w:r>
    </w:p>
    <w:p>
      <w:r>
        <w:t xml:space="preserve">4.1.1</w:t>
      </w:r>
    </w:p>
    <w:p>
      <w:r>
        <w:t xml:space="preserve">Trockenverlust/Trockenrückstand</w:t>
      </w:r>
    </w:p>
    <w:p>
      <w:r>
        <w:t xml:space="preserve">12,50</w:t>
      </w:r>
    </w:p>
    <w:p>
      <w:r>
        <w:t xml:space="preserve">4.1.2</w:t>
      </w:r>
    </w:p>
    <w:p>
      <w:r>
        <w:t xml:space="preserve">Abdampfrückstand</w:t>
      </w:r>
    </w:p>
    <w:p>
      <w:r>
        <w:t xml:space="preserve">12,50</w:t>
      </w:r>
    </w:p>
    <w:p>
      <w:r>
        <w:t xml:space="preserve">4.1.3</w:t>
      </w:r>
    </w:p>
    <w:p>
      <w:r>
        <w:t xml:space="preserve">Wassergehalt/Trockenmasse</w:t>
      </w:r>
    </w:p>
    <w:p>
      <w:r>
        <w:t xml:space="preserve">12,50</w:t>
      </w:r>
    </w:p>
    <w:p>
      <w:r>
        <w:t xml:space="preserve">4.1.4</w:t>
      </w:r>
    </w:p>
    <w:p>
      <w:r>
        <w:t xml:space="preserve">Glühverlust/Glührückstand inkl. Vortrocknung bei 105 °C</w:t>
      </w:r>
    </w:p>
    <w:p>
      <w:r>
        <w:t xml:space="preserve">17,50</w:t>
      </w:r>
    </w:p>
    <w:p>
      <w:r>
        <w:t xml:space="preserve">4.1.5</w:t>
      </w:r>
    </w:p>
    <w:p>
      <w:r>
        <w:t xml:space="preserve">pH-Werte</w:t>
      </w:r>
    </w:p>
    <w:p>
      <w:r>
        <w:t xml:space="preserve">4.1.5.1</w:t>
      </w:r>
    </w:p>
    <w:p>
      <w:r>
        <w:t xml:space="preserve">pH-Wert: wässerige Medien</w:t>
      </w:r>
    </w:p>
    <w:p>
      <w:r>
        <w:t xml:space="preserve">5,00</w:t>
      </w:r>
    </w:p>
    <w:p>
      <w:r>
        <w:t xml:space="preserve">4.1.5.2</w:t>
      </w:r>
    </w:p>
    <w:p>
      <w:r>
        <w:t xml:space="preserve">pH-Wert: Feststoffe</w:t>
      </w:r>
    </w:p>
    <w:p>
      <w:r>
        <w:t xml:space="preserve">10,00</w:t>
      </w:r>
    </w:p>
    <w:p>
      <w:r>
        <w:t xml:space="preserve">4.1.5.3</w:t>
      </w:r>
    </w:p>
    <w:p>
      <w:r>
        <w:t xml:space="preserve">pH-Wert nach Calciumcarbonatsättigung</w:t>
      </w:r>
    </w:p>
    <w:p>
      <w:r>
        <w:t xml:space="preserve">15,00</w:t>
      </w:r>
    </w:p>
    <w:p>
      <w:r>
        <w:t xml:space="preserve">4.1.6</w:t>
      </w:r>
    </w:p>
    <w:p>
      <w:r>
        <w:t xml:space="preserve">Leitfähigkeit, Redoxpotential</w:t>
      </w:r>
    </w:p>
    <w:p>
      <w:r>
        <w:t xml:space="preserve">7,50</w:t>
      </w:r>
    </w:p>
    <w:p>
      <w:r>
        <w:t xml:space="preserve">4.1.7</w:t>
      </w:r>
    </w:p>
    <w:p>
      <w:r>
        <w:t xml:space="preserve">Trübungsmessung</w:t>
      </w:r>
    </w:p>
    <w:p>
      <w:r>
        <w:t xml:space="preserve">10,00</w:t>
      </w:r>
    </w:p>
    <w:p>
      <w:r>
        <w:t xml:space="preserve">4.1.8</w:t>
      </w:r>
    </w:p>
    <w:p>
      <w:r>
        <w:t xml:space="preserve">Dichte von Flüssigkeiten und Feststoffen</w:t>
      </w:r>
    </w:p>
    <w:p>
      <w:r>
        <w:t xml:space="preserve">17,50</w:t>
      </w:r>
    </w:p>
    <w:p>
      <w:r>
        <w:t xml:space="preserve">4.1.9</w:t>
      </w:r>
    </w:p>
    <w:p>
      <w:r>
        <w:t xml:space="preserve">Temperaturmessung</w:t>
      </w:r>
    </w:p>
    <w:p>
      <w:r>
        <w:t xml:space="preserve">7,50</w:t>
      </w:r>
    </w:p>
    <w:p>
      <w:r>
        <w:t xml:space="preserve">4.1.10</w:t>
      </w:r>
    </w:p>
    <w:p>
      <w:r>
        <w:t xml:space="preserve">Aussehen (visuell)</w:t>
      </w:r>
    </w:p>
    <w:p>
      <w:r>
        <w:t xml:space="preserve">2,50</w:t>
      </w:r>
    </w:p>
    <w:p>
      <w:r>
        <w:t xml:space="preserve">4.1.11</w:t>
      </w:r>
    </w:p>
    <w:p>
      <w:r>
        <w:t xml:space="preserve">Geruch/Geschmack</w:t>
      </w:r>
    </w:p>
    <w:p>
      <w:r>
        <w:t xml:space="preserve">2,50</w:t>
      </w:r>
    </w:p>
    <w:p>
      <w:r>
        <w:t xml:space="preserve">4.1.12</w:t>
      </w:r>
    </w:p>
    <w:p>
      <w:r>
        <w:t xml:space="preserve">Trübung/Sichttiefe (visuelle Messung)</w:t>
      </w:r>
    </w:p>
    <w:p>
      <w:r>
        <w:t xml:space="preserve">5,00</w:t>
      </w:r>
    </w:p>
    <w:p>
      <w:r>
        <w:t xml:space="preserve">4.1.13</w:t>
      </w:r>
    </w:p>
    <w:p>
      <w:r>
        <w:t xml:space="preserve">Abfiltrierbare Stoffe</w:t>
      </w:r>
    </w:p>
    <w:p>
      <w:r>
        <w:t xml:space="preserve">30,00</w:t>
      </w:r>
    </w:p>
    <w:p>
      <w:r>
        <w:t xml:space="preserve">4.1.14</w:t>
      </w:r>
    </w:p>
    <w:p>
      <w:r>
        <w:t xml:space="preserve">Absetzbare Stoffe, Massenkonzentration oder Volumenanteil</w:t>
      </w:r>
    </w:p>
    <w:p>
      <w:r>
        <w:t xml:space="preserve">17,50</w:t>
      </w:r>
    </w:p>
    <w:p>
      <w:r>
        <w:t xml:space="preserve">4.1.15</w:t>
      </w:r>
    </w:p>
    <w:p>
      <w:r>
        <w:t xml:space="preserve">Spektraler Absorptionskoeffizient bei 254, 436, 525 oder 620 nm</w:t>
      </w:r>
    </w:p>
    <w:p>
      <w:r>
        <w:t xml:space="preserve">5,00</w:t>
      </w:r>
    </w:p>
    <w:p>
      <w:r>
        <w:t xml:space="preserve">4.1.16</w:t>
      </w:r>
    </w:p>
    <w:p>
      <w:r>
        <w:t xml:space="preserve">Gravimetrische Bestimmung des Staubniederschlags (Staubmenge mittels Differenzwägung)</w:t>
      </w:r>
    </w:p>
    <w:p>
      <w:r>
        <w:t xml:space="preserve">40,00</w:t>
      </w:r>
    </w:p>
    <w:p>
      <w:r>
        <w:t xml:space="preserve">4.2</w:t>
      </w:r>
    </w:p>
    <w:p>
      <w:r>
        <w:t xml:space="preserve">Anorganische Parameter</w:t>
      </w:r>
    </w:p>
    <w:p>
      <w:r>
        <w:t xml:space="preserve">4.2.1</w:t>
      </w:r>
    </w:p>
    <w:p>
      <w:r>
        <w:t xml:space="preserve">Elementbestimmungen mit spektroskopischen Methoden</w:t>
      </w:r>
    </w:p>
    <w:p>
      <w:r>
        <w:t xml:space="preserve">4.2.1.1</w:t>
      </w:r>
    </w:p>
    <w:p>
      <w:r>
        <w:t xml:space="preserve">Wasseranalytik (Basisparameter Ca-Mg-Na-K-Fe-Mn) mit Plasma-Emissionsspektrometrie (ICP-OES)</w:t>
      </w:r>
    </w:p>
    <w:p>
      <w:r>
        <w:t xml:space="preserve">40,00</w:t>
      </w:r>
    </w:p>
    <w:p>
      <w:r>
        <w:t xml:space="preserve">4.2.1.2</w:t>
      </w:r>
    </w:p>
    <w:p>
      <w:r>
        <w:t xml:space="preserve">Abwasseranalytik mit Plasma-Emissionsspektrometrie (ICP-OES), pro Element</w:t>
      </w:r>
    </w:p>
    <w:p>
      <w:r>
        <w:t xml:space="preserve">15,00</w:t>
      </w:r>
    </w:p>
    <w:p>
      <w:r>
        <w:t xml:space="preserve">4.2.1.3</w:t>
      </w:r>
    </w:p>
    <w:p>
      <w:r>
        <w:t xml:space="preserve">Wasseranalytik (Routineparameter) mit Plasma-Massenspektrometrie (ICP-MS)</w:t>
      </w:r>
    </w:p>
    <w:p>
      <w:r>
        <w:t xml:space="preserve">70,00</w:t>
      </w:r>
    </w:p>
    <w:p>
      <w:r>
        <w:t xml:space="preserve">4.2.1.4</w:t>
      </w:r>
    </w:p>
    <w:p>
      <w:r>
        <w:t xml:space="preserve">Abwasseranalytik mit Plasma-Massenspektrometrie (ICP-MS), pro Element</w:t>
      </w:r>
    </w:p>
    <w:p>
      <w:r>
        <w:t xml:space="preserve">15,00</w:t>
      </w:r>
    </w:p>
    <w:p>
      <w:r>
        <w:t xml:space="preserve">4.2.1.5</w:t>
      </w:r>
    </w:p>
    <w:p>
      <w:r>
        <w:t xml:space="preserve">Feststoffanalytik (Routineparameter) mit Plasma-Massenspektrometrie (ICP-MS)</w:t>
      </w:r>
    </w:p>
    <w:p>
      <w:r>
        <w:t xml:space="preserve">100,00</w:t>
      </w:r>
    </w:p>
    <w:p>
      <w:r>
        <w:t xml:space="preserve">4.2.1.6</w:t>
      </w:r>
    </w:p>
    <w:p>
      <w:r>
        <w:t xml:space="preserve">Elementspeziesanalytik mit Ionenchromatographie/Plasma-Massenspektrometrie (IC-ICP-MS), z.B. Chrom-VI</w:t>
      </w:r>
    </w:p>
    <w:p>
      <w:r>
        <w:t xml:space="preserve">100,00</w:t>
      </w:r>
    </w:p>
    <w:p>
      <w:r>
        <w:t xml:space="preserve">4.2.1.7</w:t>
      </w:r>
    </w:p>
    <w:p>
      <w:r>
        <w:t xml:space="preserve">Untersuchung der Lanthanide zur Ermittlung der anthropogenen Gd-Anomalie mit chromatographischer Trennung und Plasma-Massenspektrometrie (ICP-MS)</w:t>
      </w:r>
    </w:p>
    <w:p>
      <w:r>
        <w:t xml:space="preserve">150,00</w:t>
      </w:r>
    </w:p>
    <w:p>
      <w:r>
        <w:t xml:space="preserve">4.2.1.8</w:t>
      </w:r>
    </w:p>
    <w:p>
      <w:r>
        <w:t xml:space="preserve">Bestimmung von Quecksilber mit Atomfluoreszenzspektrometrie (AFS) in Wasserproben</w:t>
      </w:r>
    </w:p>
    <w:p>
      <w:r>
        <w:t xml:space="preserve">25,00</w:t>
      </w:r>
    </w:p>
    <w:p>
      <w:r>
        <w:t xml:space="preserve">4.2.1.9</w:t>
      </w:r>
    </w:p>
    <w:p>
      <w:r>
        <w:t xml:space="preserve">Bestimmung von Quecksilber mit Atomabsorptionsspektrometrie (AAS) in Abwasserproben</w:t>
      </w:r>
    </w:p>
    <w:p>
      <w:r>
        <w:t xml:space="preserve">25,00</w:t>
      </w:r>
    </w:p>
    <w:p>
      <w:r>
        <w:t xml:space="preserve">4.2.1.10</w:t>
      </w:r>
    </w:p>
    <w:p>
      <w:r>
        <w:t xml:space="preserve">Bestimmung von Quecksilber durch trockene Verbrennung und Kaltdampf-Atomabsorptionsspektrometrie (Kaltdampf-AAS)</w:t>
      </w:r>
    </w:p>
    <w:p>
      <w:r>
        <w:t xml:space="preserve">30,00</w:t>
      </w:r>
    </w:p>
    <w:p>
      <w:r>
        <w:t xml:space="preserve">4.2.1.11</w:t>
      </w:r>
    </w:p>
    <w:p>
      <w:r>
        <w:t xml:space="preserve">Quantitative Bestimmung (Standardmethode) mit Röntgenfluoreszenzanalyse (RFA) inkl. Herstellen von Pulverpräparaten oder Presstabletten</w:t>
      </w:r>
    </w:p>
    <w:p>
      <w:r>
        <w:t xml:space="preserve">150,00</w:t>
      </w:r>
    </w:p>
    <w:p>
      <w:r>
        <w:t xml:space="preserve">4.2.2</w:t>
      </w:r>
    </w:p>
    <w:p>
      <w:r>
        <w:t xml:space="preserve">Einzelparameter</w:t>
      </w:r>
    </w:p>
    <w:p>
      <w:r>
        <w:t xml:space="preserve">4.2.2.1</w:t>
      </w:r>
    </w:p>
    <w:p>
      <w:r>
        <w:t xml:space="preserve">Ammonium nach DEV E5-1</w:t>
      </w:r>
    </w:p>
    <w:p>
      <w:r>
        <w:t xml:space="preserve">15,00</w:t>
      </w:r>
    </w:p>
    <w:p>
      <w:r>
        <w:t xml:space="preserve">4.2.2.2</w:t>
      </w:r>
    </w:p>
    <w:p>
      <w:r>
        <w:t xml:space="preserve">Basekapazität/Säurekapazität</w:t>
      </w:r>
    </w:p>
    <w:p>
      <w:r>
        <w:t xml:space="preserve">12,50</w:t>
      </w:r>
    </w:p>
    <w:p>
      <w:r>
        <w:t xml:space="preserve">4.2.2.3</w:t>
      </w:r>
    </w:p>
    <w:p>
      <w:r>
        <w:t xml:space="preserve">Calcium/Magnesium nach DEV E3</w:t>
      </w:r>
    </w:p>
    <w:p>
      <w:r>
        <w:t xml:space="preserve">20,00</w:t>
      </w:r>
    </w:p>
    <w:p>
      <w:r>
        <w:t xml:space="preserve">4.2.2.4</w:t>
      </w:r>
    </w:p>
    <w:p>
      <w:r>
        <w:t xml:space="preserve">Carbonat oder Hydrogencarbonat in Lösung</w:t>
      </w:r>
    </w:p>
    <w:p>
      <w:r>
        <w:t xml:space="preserve">12,50</w:t>
      </w:r>
    </w:p>
    <w:p>
      <w:r>
        <w:t xml:space="preserve">4.2.2.5</w:t>
      </w:r>
    </w:p>
    <w:p>
      <w:r>
        <w:t xml:space="preserve">Carbonat in Feststoffen</w:t>
      </w:r>
    </w:p>
    <w:p>
      <w:r>
        <w:t xml:space="preserve">25,00</w:t>
      </w:r>
    </w:p>
    <w:p>
      <w:r>
        <w:t xml:space="preserve">4.2.2.6</w:t>
      </w:r>
    </w:p>
    <w:p>
      <w:r>
        <w:t xml:space="preserve">Carbonathärte</w:t>
      </w:r>
    </w:p>
    <w:p>
      <w:r>
        <w:t xml:space="preserve">12,50</w:t>
      </w:r>
    </w:p>
    <w:p>
      <w:r>
        <w:t xml:space="preserve">4.2.2.7</w:t>
      </w:r>
    </w:p>
    <w:p>
      <w:r>
        <w:t xml:space="preserve">Chlorid nach DEV D1</w:t>
      </w:r>
    </w:p>
    <w:p>
      <w:r>
        <w:t xml:space="preserve">15,00</w:t>
      </w:r>
    </w:p>
    <w:p>
      <w:r>
        <w:t xml:space="preserve">4.2.2.8</w:t>
      </w:r>
    </w:p>
    <w:p>
      <w:r>
        <w:t xml:space="preserve">Chlor freies/Gesamtchlor nach DEV G4</w:t>
      </w:r>
    </w:p>
    <w:p>
      <w:r>
        <w:t xml:space="preserve">25,00</w:t>
      </w:r>
    </w:p>
    <w:p>
      <w:r>
        <w:t xml:space="preserve">4.2.2.9</w:t>
      </w:r>
    </w:p>
    <w:p>
      <w:r>
        <w:t xml:space="preserve">Chlordioxid nach DEV G5</w:t>
      </w:r>
    </w:p>
    <w:p>
      <w:r>
        <w:t xml:space="preserve">25,00</w:t>
      </w:r>
    </w:p>
    <w:p>
      <w:r>
        <w:t xml:space="preserve">4.2.2.10</w:t>
      </w:r>
    </w:p>
    <w:p>
      <w:r>
        <w:t xml:space="preserve">Chromat/Chrom VI nach DEV D24</w:t>
      </w:r>
    </w:p>
    <w:p>
      <w:r>
        <w:t xml:space="preserve">17,50</w:t>
      </w:r>
    </w:p>
    <w:p>
      <w:r>
        <w:t xml:space="preserve">4.2.2.11</w:t>
      </w:r>
    </w:p>
    <w:p>
      <w:r>
        <w:t xml:space="preserve">Cyanid</w:t>
      </w:r>
    </w:p>
    <w:p>
      <w:r>
        <w:t xml:space="preserve">4.2.2.11.1</w:t>
      </w:r>
    </w:p>
    <w:p>
      <w:r>
        <w:t xml:space="preserve">Cyanid gesamt nach DEV D3/D13</w:t>
      </w:r>
    </w:p>
    <w:p>
      <w:r>
        <w:t xml:space="preserve">57,50</w:t>
      </w:r>
    </w:p>
    <w:p>
      <w:r>
        <w:t xml:space="preserve">4.2.2.11.2</w:t>
      </w:r>
    </w:p>
    <w:p>
      <w:r>
        <w:t xml:space="preserve">Cyanid leicht freisetzbar nach DEV D3/13</w:t>
      </w:r>
    </w:p>
    <w:p>
      <w:r>
        <w:t xml:space="preserve">45,00</w:t>
      </w:r>
    </w:p>
    <w:p>
      <w:r>
        <w:t xml:space="preserve">4.2.2.11.3</w:t>
      </w:r>
    </w:p>
    <w:p>
      <w:r>
        <w:t xml:space="preserve">Aufschlag für Cyanidbestimmungen in Feststoffen</w:t>
      </w:r>
    </w:p>
    <w:p>
      <w:r>
        <w:t xml:space="preserve">15,00</w:t>
      </w:r>
    </w:p>
    <w:p>
      <w:r>
        <w:t xml:space="preserve">4.2.2.12</w:t>
      </w:r>
    </w:p>
    <w:p>
      <w:r>
        <w:t xml:space="preserve">Cyanamid</w:t>
      </w:r>
    </w:p>
    <w:p>
      <w:r>
        <w:t xml:space="preserve">15,00</w:t>
      </w:r>
    </w:p>
    <w:p>
      <w:r>
        <w:t xml:space="preserve">4.2.2.13</w:t>
      </w:r>
    </w:p>
    <w:p>
      <w:r>
        <w:t xml:space="preserve">Eisen (II) in Feststoffen</w:t>
      </w:r>
    </w:p>
    <w:p>
      <w:r>
        <w:t xml:space="preserve">37,50</w:t>
      </w:r>
    </w:p>
    <w:p>
      <w:r>
        <w:t xml:space="preserve">4.2.2.14</w:t>
      </w:r>
    </w:p>
    <w:p>
      <w:r>
        <w:t xml:space="preserve">Fluorid</w:t>
      </w:r>
    </w:p>
    <w:p>
      <w:r>
        <w:t xml:space="preserve">4.2.2.14.1</w:t>
      </w:r>
    </w:p>
    <w:p>
      <w:r>
        <w:t xml:space="preserve">nach DEV D4</w:t>
      </w:r>
    </w:p>
    <w:p>
      <w:r>
        <w:t xml:space="preserve">17,50</w:t>
      </w:r>
    </w:p>
    <w:p>
      <w:r>
        <w:t xml:space="preserve">4.2.2.14.2</w:t>
      </w:r>
    </w:p>
    <w:p>
      <w:r>
        <w:t xml:space="preserve">in Feststoffen</w:t>
      </w:r>
    </w:p>
    <w:p>
      <w:r>
        <w:t xml:space="preserve">45,00</w:t>
      </w:r>
    </w:p>
    <w:p>
      <w:r>
        <w:t xml:space="preserve">4.2.2.15</w:t>
      </w:r>
    </w:p>
    <w:p>
      <w:r>
        <w:t xml:space="preserve">Gesamthärte</w:t>
      </w:r>
    </w:p>
    <w:p>
      <w:r>
        <w:t xml:space="preserve">12,50</w:t>
      </w:r>
    </w:p>
    <w:p>
      <w:r>
        <w:t xml:space="preserve">4.2.2.16</w:t>
      </w:r>
    </w:p>
    <w:p>
      <w:r>
        <w:t xml:space="preserve">Hydrazin</w:t>
      </w:r>
    </w:p>
    <w:p>
      <w:r>
        <w:t xml:space="preserve">15,00</w:t>
      </w:r>
    </w:p>
    <w:p>
      <w:r>
        <w:t xml:space="preserve">4.2.2.17</w:t>
      </w:r>
    </w:p>
    <w:p>
      <w:r>
        <w:t xml:space="preserve">Kieselsäure nach DEV D21</w:t>
      </w:r>
    </w:p>
    <w:p>
      <w:r>
        <w:t xml:space="preserve">25,00</w:t>
      </w:r>
    </w:p>
    <w:p>
      <w:r>
        <w:t xml:space="preserve">4.2.2.18</w:t>
      </w:r>
    </w:p>
    <w:p>
      <w:r>
        <w:t xml:space="preserve">Kohlenstoff, anorganisch (TIC)</w:t>
      </w:r>
    </w:p>
    <w:p>
      <w:r>
        <w:t xml:space="preserve">15,00</w:t>
      </w:r>
    </w:p>
    <w:p>
      <w:r>
        <w:t xml:space="preserve">4.2.2.19</w:t>
      </w:r>
    </w:p>
    <w:p>
      <w:r>
        <w:t xml:space="preserve">Nitrat nach DEV D9</w:t>
      </w:r>
    </w:p>
    <w:p>
      <w:r>
        <w:t xml:space="preserve">15,00</w:t>
      </w:r>
    </w:p>
    <w:p>
      <w:r>
        <w:t xml:space="preserve">4.2.2.20</w:t>
      </w:r>
    </w:p>
    <w:p>
      <w:r>
        <w:t xml:space="preserve">Nitrit nach DEV D10</w:t>
      </w:r>
    </w:p>
    <w:p>
      <w:r>
        <w:t xml:space="preserve">15,00</w:t>
      </w:r>
    </w:p>
    <w:p>
      <w:r>
        <w:t xml:space="preserve">4.2.2.21</w:t>
      </w:r>
    </w:p>
    <w:p>
      <w:r>
        <w:t xml:space="preserve">Phosphat</w:t>
      </w:r>
    </w:p>
    <w:p>
      <w:r>
        <w:t xml:space="preserve">4.2.2.21.1</w:t>
      </w:r>
    </w:p>
    <w:p>
      <w:r>
        <w:t xml:space="preserve">gesamt mit Aufschluss</w:t>
      </w:r>
    </w:p>
    <w:p>
      <w:r>
        <w:t xml:space="preserve">20,00</w:t>
      </w:r>
    </w:p>
    <w:p>
      <w:r>
        <w:t xml:space="preserve">4.2.2.21.2</w:t>
      </w:r>
    </w:p>
    <w:p>
      <w:r>
        <w:t xml:space="preserve">hydrolysierbar</w:t>
      </w:r>
    </w:p>
    <w:p>
      <w:r>
        <w:t xml:space="preserve">15,00</w:t>
      </w:r>
    </w:p>
    <w:p>
      <w:r>
        <w:t xml:space="preserve">4.2.2.21.3</w:t>
      </w:r>
    </w:p>
    <w:p>
      <w:r>
        <w:t xml:space="preserve">ortho-Phosphat</w:t>
      </w:r>
    </w:p>
    <w:p>
      <w:r>
        <w:t xml:space="preserve">12,50</w:t>
      </w:r>
    </w:p>
    <w:p>
      <w:r>
        <w:t xml:space="preserve">4.2.2.22</w:t>
      </w:r>
    </w:p>
    <w:p>
      <w:r>
        <w:t xml:space="preserve">Rhodanid nach DEV D16</w:t>
      </w:r>
    </w:p>
    <w:p>
      <w:r>
        <w:t xml:space="preserve">15,00</w:t>
      </w:r>
    </w:p>
    <w:p>
      <w:r>
        <w:t xml:space="preserve">4.2.2.23</w:t>
      </w:r>
    </w:p>
    <w:p>
      <w:r>
        <w:t xml:space="preserve">Sauerstoffgehalt und Sauerstoffsättigung</w:t>
      </w:r>
    </w:p>
    <w:p>
      <w:r>
        <w:t xml:space="preserve">7,50</w:t>
      </w:r>
    </w:p>
    <w:p>
      <w:r>
        <w:t xml:space="preserve">4.2.2.24</w:t>
      </w:r>
    </w:p>
    <w:p>
      <w:r>
        <w:t xml:space="preserve">Schwefelwasserstoff</w:t>
      </w:r>
    </w:p>
    <w:p>
      <w:r>
        <w:t xml:space="preserve">10,00</w:t>
      </w:r>
    </w:p>
    <w:p>
      <w:r>
        <w:t xml:space="preserve">4.2.2.25</w:t>
      </w:r>
    </w:p>
    <w:p>
      <w:r>
        <w:t xml:space="preserve">Stickstoff</w:t>
      </w:r>
    </w:p>
    <w:p>
      <w:r>
        <w:t xml:space="preserve">4.2.2.25.1</w:t>
      </w:r>
    </w:p>
    <w:p>
      <w:r>
        <w:t xml:space="preserve">gesamt</w:t>
      </w:r>
    </w:p>
    <w:p>
      <w:r>
        <w:t xml:space="preserve">25,00</w:t>
      </w:r>
    </w:p>
    <w:p>
      <w:r>
        <w:t xml:space="preserve">4.2.2.25.2</w:t>
      </w:r>
    </w:p>
    <w:p>
      <w:r>
        <w:t xml:space="preserve">organisch gebunden (Kjeldahl)</w:t>
      </w:r>
    </w:p>
    <w:p>
      <w:r>
        <w:t xml:space="preserve">30,00</w:t>
      </w:r>
    </w:p>
    <w:p>
      <w:r>
        <w:t xml:space="preserve">4.2.2.26</w:t>
      </w:r>
    </w:p>
    <w:p>
      <w:r>
        <w:t xml:space="preserve">Sulfat nach DEV D5</w:t>
      </w:r>
    </w:p>
    <w:p>
      <w:r>
        <w:t xml:space="preserve">17,50</w:t>
      </w:r>
    </w:p>
    <w:p>
      <w:r>
        <w:t xml:space="preserve">4.2.2.27</w:t>
      </w:r>
    </w:p>
    <w:p>
      <w:r>
        <w:t xml:space="preserve">Sulfidschwefel</w:t>
      </w:r>
    </w:p>
    <w:p>
      <w:r>
        <w:t xml:space="preserve">4.2.2.27.1</w:t>
      </w:r>
    </w:p>
    <w:p>
      <w:r>
        <w:t xml:space="preserve">gelöst</w:t>
      </w:r>
    </w:p>
    <w:p>
      <w:r>
        <w:t xml:space="preserve">20,00</w:t>
      </w:r>
    </w:p>
    <w:p>
      <w:r>
        <w:t xml:space="preserve">4.2.2.27.2</w:t>
      </w:r>
    </w:p>
    <w:p>
      <w:r>
        <w:t xml:space="preserve">ungelöst</w:t>
      </w:r>
    </w:p>
    <w:p>
      <w:r>
        <w:t xml:space="preserve">30,00</w:t>
      </w:r>
    </w:p>
    <w:p>
      <w:r>
        <w:t xml:space="preserve">4.2.2.28</w:t>
      </w:r>
    </w:p>
    <w:p>
      <w:r>
        <w:t xml:space="preserve">Sulfid, leicht freisetzbar</w:t>
      </w:r>
    </w:p>
    <w:p>
      <w:r>
        <w:t xml:space="preserve">30,00</w:t>
      </w:r>
    </w:p>
    <w:p>
      <w:r>
        <w:t xml:space="preserve">4.2.2.29</w:t>
      </w:r>
    </w:p>
    <w:p>
      <w:r>
        <w:t xml:space="preserve">Sulfit nach DEV D6</w:t>
      </w:r>
    </w:p>
    <w:p>
      <w:r>
        <w:t xml:space="preserve">22,50</w:t>
      </w:r>
    </w:p>
    <w:p>
      <w:r>
        <w:t xml:space="preserve">4.2.2.30</w:t>
      </w:r>
    </w:p>
    <w:p>
      <w:r>
        <w:t xml:space="preserve">Thiosulfat nach DEV D15</w:t>
      </w:r>
    </w:p>
    <w:p>
      <w:r>
        <w:t xml:space="preserve">17,50</w:t>
      </w:r>
    </w:p>
    <w:p>
      <w:r>
        <w:t xml:space="preserve">4.2.3</w:t>
      </w:r>
    </w:p>
    <w:p>
      <w:r>
        <w:t xml:space="preserve">Ionenchromatographische Bestimmungen mehrerer Ionen</w:t>
      </w:r>
    </w:p>
    <w:p>
      <w:r>
        <w:t xml:space="preserve">4.2.3.1</w:t>
      </w:r>
    </w:p>
    <w:p>
      <w:r>
        <w:t xml:space="preserve">Anionen gem. DEV D20</w:t>
      </w:r>
    </w:p>
    <w:p>
      <w:r>
        <w:t xml:space="preserve">47,50</w:t>
      </w:r>
    </w:p>
    <w:p>
      <w:r>
        <w:t xml:space="preserve">4.2.3.2</w:t>
      </w:r>
    </w:p>
    <w:p>
      <w:r>
        <w:t xml:space="preserve">Einzelionen: jeweils</w:t>
      </w:r>
    </w:p>
    <w:p>
      <w:r>
        <w:t xml:space="preserve">17,50</w:t>
      </w:r>
    </w:p>
    <w:p>
      <w:r>
        <w:t xml:space="preserve">4.3</w:t>
      </w:r>
    </w:p>
    <w:p>
      <w:r>
        <w:t xml:space="preserve">Organische Parameter</w:t>
      </w:r>
    </w:p>
    <w:p>
      <w:r>
        <w:t xml:space="preserve">4.3.1</w:t>
      </w:r>
    </w:p>
    <w:p>
      <w:r>
        <w:t xml:space="preserve">Summenparameter</w:t>
      </w:r>
    </w:p>
    <w:p>
      <w:r>
        <w:t xml:space="preserve">4.3.1.1</w:t>
      </w:r>
    </w:p>
    <w:p>
      <w:r>
        <w:t xml:space="preserve">Biochemischer Sauerstoffbedarf (BSB)</w:t>
      </w:r>
    </w:p>
    <w:p>
      <w:r>
        <w:t xml:space="preserve">4.3.1.1.1</w:t>
      </w:r>
    </w:p>
    <w:p>
      <w:r>
        <w:t xml:space="preserve">ohne Verdünnung in der Flasche nach DEV H52</w:t>
      </w:r>
    </w:p>
    <w:p>
      <w:r>
        <w:t xml:space="preserve">15,00</w:t>
      </w:r>
    </w:p>
    <w:p>
      <w:r>
        <w:t xml:space="preserve">4.3.1.1.2</w:t>
      </w:r>
    </w:p>
    <w:p>
      <w:r>
        <w:t xml:space="preserve">Verdünnungsmethode nach DEV H51</w:t>
      </w:r>
    </w:p>
    <w:p>
      <w:r>
        <w:t xml:space="preserve">30,00</w:t>
      </w:r>
    </w:p>
    <w:p>
      <w:r>
        <w:t xml:space="preserve">4.3.1.2</w:t>
      </w:r>
    </w:p>
    <w:p>
      <w:r>
        <w:t xml:space="preserve">Sauerstoffzehrung (BSB 2 )</w:t>
      </w:r>
    </w:p>
    <w:p>
      <w:r>
        <w:t xml:space="preserve">20,00</w:t>
      </w:r>
    </w:p>
    <w:p>
      <w:r>
        <w:t xml:space="preserve">4.3.1.3</w:t>
      </w:r>
    </w:p>
    <w:p>
      <w:r>
        <w:t xml:space="preserve">Chemischer Sauerstoffbedarf (CSB)</w:t>
      </w:r>
    </w:p>
    <w:p>
      <w:r>
        <w:t xml:space="preserve">4.3.1.3.1</w:t>
      </w:r>
    </w:p>
    <w:p>
      <w:r>
        <w:t xml:space="preserve">nach DEV H 41-1</w:t>
      </w:r>
    </w:p>
    <w:p>
      <w:r>
        <w:t xml:space="preserve">35,00</w:t>
      </w:r>
    </w:p>
    <w:p>
      <w:r>
        <w:t xml:space="preserve">4.3.1.3.2</w:t>
      </w:r>
    </w:p>
    <w:p>
      <w:r>
        <w:t xml:space="preserve">im Strippverfahren für Chloridgehalte über 1 g/L nach DEV H 41-2</w:t>
      </w:r>
    </w:p>
    <w:p>
      <w:r>
        <w:t xml:space="preserve">60,00</w:t>
      </w:r>
    </w:p>
    <w:p>
      <w:r>
        <w:t xml:space="preserve">4.3.1.4</w:t>
      </w:r>
    </w:p>
    <w:p>
      <w:r>
        <w:t xml:space="preserve">Adsorbierbare organische Halogenverbindungen (AOX/SPE-AOX) nach DEV H14</w:t>
      </w:r>
    </w:p>
    <w:p>
      <w:r>
        <w:t xml:space="preserve">75,00</w:t>
      </w:r>
    </w:p>
    <w:p>
      <w:r>
        <w:t xml:space="preserve">4.3.1.5</w:t>
      </w:r>
    </w:p>
    <w:p>
      <w:r>
        <w:t xml:space="preserve">Adsorbierte, organisch gebundenen Halogene (DIN 38 414 S18)</w:t>
      </w:r>
    </w:p>
    <w:p>
      <w:r>
        <w:t xml:space="preserve">90,00</w:t>
      </w:r>
    </w:p>
    <w:p>
      <w:r>
        <w:t xml:space="preserve">4.3.1.6</w:t>
      </w:r>
    </w:p>
    <w:p>
      <w:r>
        <w:t xml:space="preserve">Extrahierbare organische Halogenverbindungen (EOX)</w:t>
      </w:r>
    </w:p>
    <w:p>
      <w:r>
        <w:t xml:space="preserve">80,00</w:t>
      </w:r>
    </w:p>
    <w:p>
      <w:r>
        <w:t xml:space="preserve">4.3.1.7</w:t>
      </w:r>
    </w:p>
    <w:p>
      <w:r>
        <w:t xml:space="preserve">Ausblasbare organische Halogenverbindungen (POX)</w:t>
      </w:r>
    </w:p>
    <w:p>
      <w:r>
        <w:t xml:space="preserve">50,00</w:t>
      </w:r>
    </w:p>
    <w:p>
      <w:r>
        <w:t xml:space="preserve">4.3.1.8</w:t>
      </w:r>
    </w:p>
    <w:p>
      <w:r>
        <w:t xml:space="preserve">Kohlenwasserstoff-Index nach DEV H53</w:t>
      </w:r>
    </w:p>
    <w:p>
      <w:r>
        <w:t xml:space="preserve">110,00</w:t>
      </w:r>
    </w:p>
    <w:p>
      <w:r>
        <w:t xml:space="preserve">4.3.1.9</w:t>
      </w:r>
    </w:p>
    <w:p>
      <w:r>
        <w:t xml:space="preserve">Kohlenwasserstoffgehalt ohne Extraktaufreinigung</w:t>
      </w:r>
    </w:p>
    <w:p>
      <w:r>
        <w:t xml:space="preserve">75,00</w:t>
      </w:r>
    </w:p>
    <w:p>
      <w:r>
        <w:t xml:space="preserve">4.3.1.10</w:t>
      </w:r>
    </w:p>
    <w:p>
      <w:r>
        <w:t xml:space="preserve">Kohlenstoff, organisch gelöst (DOC)</w:t>
      </w:r>
    </w:p>
    <w:p>
      <w:r>
        <w:t xml:space="preserve">20,00</w:t>
      </w:r>
    </w:p>
    <w:p>
      <w:r>
        <w:t xml:space="preserve">4.3.1.11</w:t>
      </w:r>
    </w:p>
    <w:p>
      <w:r>
        <w:t xml:space="preserve">Kohlenstoff, organisch gesamt (TOC)</w:t>
      </w:r>
    </w:p>
    <w:p>
      <w:r>
        <w:t xml:space="preserve">4.3.1.11.1</w:t>
      </w:r>
    </w:p>
    <w:p>
      <w:r>
        <w:t xml:space="preserve">in wässerigen Medien</w:t>
      </w:r>
    </w:p>
    <w:p>
      <w:r>
        <w:t xml:space="preserve">17,50</w:t>
      </w:r>
    </w:p>
    <w:p>
      <w:r>
        <w:t xml:space="preserve">4.3.1.11.2</w:t>
      </w:r>
    </w:p>
    <w:p>
      <w:r>
        <w:t xml:space="preserve">in Feststoffen</w:t>
      </w:r>
    </w:p>
    <w:p>
      <w:r>
        <w:t xml:space="preserve">50,00</w:t>
      </w:r>
    </w:p>
    <w:p>
      <w:r>
        <w:t xml:space="preserve">4.3.1.12</w:t>
      </w:r>
    </w:p>
    <w:p>
      <w:r>
        <w:t xml:space="preserve">Lipophile Stoffe, schwerflüchtige nach DEV H17/DEV H56</w:t>
      </w:r>
    </w:p>
    <w:p>
      <w:r>
        <w:t xml:space="preserve">50,00</w:t>
      </w:r>
    </w:p>
    <w:p>
      <w:r>
        <w:t xml:space="preserve">4.3.1.13</w:t>
      </w:r>
    </w:p>
    <w:p>
      <w:r>
        <w:t xml:space="preserve">Oxidierbarkeit mittels Kaliumpermanganat</w:t>
      </w:r>
    </w:p>
    <w:p>
      <w:r>
        <w:t xml:space="preserve">25,00</w:t>
      </w:r>
    </w:p>
    <w:p>
      <w:r>
        <w:t xml:space="preserve">4.3.1.14</w:t>
      </w:r>
    </w:p>
    <w:p>
      <w:r>
        <w:t xml:space="preserve">Phenolindex</w:t>
      </w:r>
    </w:p>
    <w:p>
      <w:r>
        <w:t xml:space="preserve">4.3.1.14.1</w:t>
      </w:r>
    </w:p>
    <w:p>
      <w:r>
        <w:t xml:space="preserve">nach Farbstoff-Extraktion DEV H16-1</w:t>
      </w:r>
    </w:p>
    <w:p>
      <w:r>
        <w:t xml:space="preserve">30,00</w:t>
      </w:r>
    </w:p>
    <w:p>
      <w:r>
        <w:t xml:space="preserve">4.3.1.14.2</w:t>
      </w:r>
    </w:p>
    <w:p>
      <w:r>
        <w:t xml:space="preserve">nach Destillation DEV H16-3</w:t>
      </w:r>
    </w:p>
    <w:p>
      <w:r>
        <w:t xml:space="preserve">35,00</w:t>
      </w:r>
    </w:p>
    <w:p>
      <w:r>
        <w:t xml:space="preserve">4.3.1.14.3</w:t>
      </w:r>
    </w:p>
    <w:p>
      <w:r>
        <w:t xml:space="preserve">nach Destillation und Farbstoff-Extraktion DEV H16-2</w:t>
      </w:r>
    </w:p>
    <w:p>
      <w:r>
        <w:t xml:space="preserve">45,00</w:t>
      </w:r>
    </w:p>
    <w:p>
      <w:r>
        <w:t xml:space="preserve">4.3.1.14.4</w:t>
      </w:r>
    </w:p>
    <w:p>
      <w:r>
        <w:t xml:space="preserve">Aufschlag für Phenolbestimmungen in Feststoffen</w:t>
      </w:r>
    </w:p>
    <w:p>
      <w:r>
        <w:t xml:space="preserve">12,50</w:t>
      </w:r>
    </w:p>
    <w:p>
      <w:r>
        <w:t xml:space="preserve">4.3.1.15</w:t>
      </w:r>
    </w:p>
    <w:p>
      <w:r>
        <w:t xml:space="preserve">Mercaptane</w:t>
      </w:r>
    </w:p>
    <w:p>
      <w:r>
        <w:t xml:space="preserve">20,00</w:t>
      </w:r>
    </w:p>
    <w:p>
      <w:r>
        <w:t xml:space="preserve">4.3.1.16</w:t>
      </w:r>
    </w:p>
    <w:p>
      <w:r>
        <w:t xml:space="preserve">Tenside, anionisch (MBAS)</w:t>
      </w:r>
    </w:p>
    <w:p>
      <w:r>
        <w:t xml:space="preserve">45,00</w:t>
      </w:r>
    </w:p>
    <w:p>
      <w:r>
        <w:t xml:space="preserve">4.3.1.17</w:t>
      </w:r>
    </w:p>
    <w:p>
      <w:r>
        <w:t xml:space="preserve">Calciumligninsulfonsäure</w:t>
      </w:r>
    </w:p>
    <w:p>
      <w:r>
        <w:t xml:space="preserve">25,00</w:t>
      </w:r>
    </w:p>
    <w:p>
      <w:r>
        <w:t xml:space="preserve">4.3.1.18</w:t>
      </w:r>
    </w:p>
    <w:p>
      <w:r>
        <w:t xml:space="preserve">Fluoreszenzfarbstoffe (spektrale Untersuchung)</w:t>
      </w:r>
    </w:p>
    <w:p>
      <w:r>
        <w:t xml:space="preserve">25,00</w:t>
      </w:r>
    </w:p>
    <w:p>
      <w:r>
        <w:t xml:space="preserve">4.3.2</w:t>
      </w:r>
    </w:p>
    <w:p>
      <w:r>
        <w:t xml:space="preserve">Einzelparameter</w:t>
      </w:r>
    </w:p>
    <w:p>
      <w:r>
        <w:t xml:space="preserve">4.3.2.1</w:t>
      </w:r>
    </w:p>
    <w:p>
      <w:r>
        <w:t xml:space="preserve">Aromatische Kohlenwasserstoffe: Benzol, Toluol, Ethylbenzol, Xylole, Styrol, Cumol, Trimethylbenzole</w:t>
      </w:r>
    </w:p>
    <w:p>
      <w:r>
        <w:t xml:space="preserve">4.3.2.1.1</w:t>
      </w:r>
    </w:p>
    <w:p>
      <w:r>
        <w:t xml:space="preserve">nach DEV F8 (Dampfraumanalyse)</w:t>
      </w:r>
    </w:p>
    <w:p>
      <w:r>
        <w:t xml:space="preserve">57,50</w:t>
      </w:r>
    </w:p>
    <w:p>
      <w:r>
        <w:t xml:space="preserve">4.3.2.1.2</w:t>
      </w:r>
    </w:p>
    <w:p>
      <w:r>
        <w:t xml:space="preserve">Aufschlag für Bestimmung in Feststoffen</w:t>
      </w:r>
    </w:p>
    <w:p>
      <w:r>
        <w:t xml:space="preserve">17,50</w:t>
      </w:r>
    </w:p>
    <w:p>
      <w:r>
        <w:t xml:space="preserve">4.3.2.2</w:t>
      </w:r>
    </w:p>
    <w:p>
      <w:r>
        <w:t xml:space="preserve">Chlorbenzole</w:t>
      </w:r>
    </w:p>
    <w:p>
      <w:r>
        <w:t xml:space="preserve">125,00</w:t>
      </w:r>
    </w:p>
    <w:p>
      <w:r>
        <w:t xml:space="preserve">4.3.2.3</w:t>
      </w:r>
    </w:p>
    <w:p>
      <w:r>
        <w:t xml:space="preserve">Chlorphenole</w:t>
      </w:r>
    </w:p>
    <w:p>
      <w:r>
        <w:t xml:space="preserve">125,00</w:t>
      </w:r>
    </w:p>
    <w:p>
      <w:r>
        <w:t xml:space="preserve">4.3.2.4</w:t>
      </w:r>
    </w:p>
    <w:p>
      <w:r>
        <w:t xml:space="preserve">Dioxine/Furane, einschließlich Probenvorbereitung, Extraktion, Aufreinigung, quantitative Bestimmung mittels GC-HRMS (Hochauflösung)</w:t>
      </w:r>
    </w:p>
    <w:p>
      <w:r>
        <w:t xml:space="preserve">4.3.2.4.1</w:t>
      </w:r>
    </w:p>
    <w:p>
      <w:r>
        <w:t xml:space="preserve">TE-Bestimmung nach I-TEQ und WHO-TEQ</w:t>
      </w:r>
    </w:p>
    <w:p>
      <w:r>
        <w:t xml:space="preserve">600,00</w:t>
      </w:r>
    </w:p>
    <w:p>
      <w:r>
        <w:t xml:space="preserve">4.3.2.4.2</w:t>
      </w:r>
    </w:p>
    <w:p>
      <w:r>
        <w:t xml:space="preserve">zusätzlich Bestimmung der dioxinähnlichen PCB nach WHO</w:t>
      </w:r>
    </w:p>
    <w:p>
      <w:r>
        <w:t xml:space="preserve">300,00</w:t>
      </w:r>
    </w:p>
    <w:p>
      <w:r>
        <w:t xml:space="preserve">4.3.2.4.3</w:t>
      </w:r>
    </w:p>
    <w:p>
      <w:r>
        <w:t xml:space="preserve">Bestimmung der bromierten Dioxine/Furane nach Gefahrstoffverordnung</w:t>
      </w:r>
    </w:p>
    <w:p>
      <w:r>
        <w:t xml:space="preserve">950,00</w:t>
      </w:r>
    </w:p>
    <w:p>
      <w:r>
        <w:t xml:space="preserve">4.3.2.5</w:t>
      </w:r>
    </w:p>
    <w:p>
      <w:r>
        <w:t xml:space="preserve">Hochdruckflüssigkeitschromatogramm (HPLC), mit qualitativer Auswertung (DAD)</w:t>
      </w:r>
    </w:p>
    <w:p>
      <w:r>
        <w:t xml:space="preserve">125,00</w:t>
      </w:r>
    </w:p>
    <w:p>
      <w:r>
        <w:t xml:space="preserve">4.3.2.6</w:t>
      </w:r>
    </w:p>
    <w:p>
      <w:r>
        <w:t xml:space="preserve">Massenspektrometrische Untersuchungen mit HPLC-Trennung, Screeninganalyse/Non-Target-Analytik, qualitativ und halbquantitativ</w:t>
      </w:r>
    </w:p>
    <w:p>
      <w:r>
        <w:t xml:space="preserve">4.3.2.6.1</w:t>
      </w:r>
    </w:p>
    <w:p>
      <w:r>
        <w:t xml:space="preserve">Grundgebühr für Totalionenchromatogramm</w:t>
      </w:r>
    </w:p>
    <w:p>
      <w:r>
        <w:t xml:space="preserve">200,00</w:t>
      </w:r>
    </w:p>
    <w:p>
      <w:r>
        <w:t xml:space="preserve">4.3.2.6.2</w:t>
      </w:r>
    </w:p>
    <w:p>
      <w:r>
        <w:t xml:space="preserve">zuzüglich je massenspektrometrisch identifizierter Komponente</w:t>
      </w:r>
    </w:p>
    <w:p>
      <w:r>
        <w:t xml:space="preserve">15,00</w:t>
      </w:r>
    </w:p>
    <w:p>
      <w:r>
        <w:t xml:space="preserve">4.3.2.7</w:t>
      </w:r>
    </w:p>
    <w:p>
      <w:r>
        <w:t xml:space="preserve">Gaschromatogramm, qualitativ</w:t>
      </w:r>
    </w:p>
    <w:p>
      <w:r>
        <w:t xml:space="preserve">42,50</w:t>
      </w:r>
    </w:p>
    <w:p>
      <w:r>
        <w:t xml:space="preserve">4.3.2.8</w:t>
      </w:r>
    </w:p>
    <w:p>
      <w:r>
        <w:t xml:space="preserve">Gaschromatogramm, quantitativ</w:t>
      </w:r>
    </w:p>
    <w:p>
      <w:r>
        <w:t xml:space="preserve">4.3.2.8.1</w:t>
      </w:r>
    </w:p>
    <w:p>
      <w:r>
        <w:t xml:space="preserve">Grundgebühr</w:t>
      </w:r>
    </w:p>
    <w:p>
      <w:r>
        <w:t xml:space="preserve">30,00</w:t>
      </w:r>
    </w:p>
    <w:p>
      <w:r>
        <w:t xml:space="preserve">4.3.2.8.2</w:t>
      </w:r>
    </w:p>
    <w:p>
      <w:r>
        <w:t xml:space="preserve">zuzüglich je GC-Komponente</w:t>
      </w:r>
    </w:p>
    <w:p>
      <w:r>
        <w:t xml:space="preserve">15,00</w:t>
      </w:r>
    </w:p>
    <w:p>
      <w:r>
        <w:t xml:space="preserve">4.3.2.9</w:t>
      </w:r>
    </w:p>
    <w:p>
      <w:r>
        <w:t xml:space="preserve">Leichtflüchtige Halogenkohlenwasserstoffe (LHKW)</w:t>
      </w:r>
    </w:p>
    <w:p>
      <w:r>
        <w:t xml:space="preserve">4.3.2.9.1</w:t>
      </w:r>
    </w:p>
    <w:p>
      <w:r>
        <w:t xml:space="preserve">nach DEV F5 (Dampfraumanalyse)</w:t>
      </w:r>
    </w:p>
    <w:p>
      <w:r>
        <w:t xml:space="preserve">60,00</w:t>
      </w:r>
    </w:p>
    <w:p>
      <w:r>
        <w:t xml:space="preserve">4.3.2.9.2</w:t>
      </w:r>
    </w:p>
    <w:p>
      <w:r>
        <w:t xml:space="preserve">Aufschlag für Bestimmung in Feststoffen</w:t>
      </w:r>
    </w:p>
    <w:p>
      <w:r>
        <w:t xml:space="preserve">25,00</w:t>
      </w:r>
    </w:p>
    <w:p>
      <w:r>
        <w:t xml:space="preserve">4.3.2.10</w:t>
      </w:r>
    </w:p>
    <w:p>
      <w:r>
        <w:t xml:space="preserve">Massenspektrometrische Untersuchungen mit GC-Trennung, Screeninganalyse, qualitativ und halbquantitativ</w:t>
      </w:r>
    </w:p>
    <w:p>
      <w:r>
        <w:t xml:space="preserve">4.3.2.10.1</w:t>
      </w:r>
    </w:p>
    <w:p>
      <w:r>
        <w:t xml:space="preserve">Grundgebühr für Totalionenchromatogramm</w:t>
      </w:r>
    </w:p>
    <w:p>
      <w:r>
        <w:t xml:space="preserve">125,00</w:t>
      </w:r>
    </w:p>
    <w:p>
      <w:r>
        <w:t xml:space="preserve">4.3.2.10.2</w:t>
      </w:r>
    </w:p>
    <w:p>
      <w:r>
        <w:t xml:space="preserve">zuzüglich je massenspektrometrisch identifizierter Komponente</w:t>
      </w:r>
    </w:p>
    <w:p>
      <w:r>
        <w:t xml:space="preserve">15,00</w:t>
      </w:r>
    </w:p>
    <w:p>
      <w:r>
        <w:t xml:space="preserve">4.3.2.10.3</w:t>
      </w:r>
    </w:p>
    <w:p>
      <w:r>
        <w:t xml:space="preserve">Aufschlag für Bestimmung in Feststoffen</w:t>
      </w:r>
    </w:p>
    <w:p>
      <w:r>
        <w:t xml:space="preserve">25,00</w:t>
      </w:r>
    </w:p>
    <w:p>
      <w:r>
        <w:t xml:space="preserve">4.3.2.11</w:t>
      </w:r>
    </w:p>
    <w:p>
      <w:r>
        <w:t xml:space="preserve">Ausgewählte Organochlorpestizide und schwerflüchtige Halogenkohlenwasserstoffe</w:t>
      </w:r>
    </w:p>
    <w:p>
      <w:r>
        <w:t xml:space="preserve">4.3.2.11.1</w:t>
      </w:r>
    </w:p>
    <w:p>
      <w:r>
        <w:t xml:space="preserve">Grundgebühr</w:t>
      </w:r>
    </w:p>
    <w:p>
      <w:r>
        <w:t xml:space="preserve">140,00</w:t>
      </w:r>
    </w:p>
    <w:p>
      <w:r>
        <w:t xml:space="preserve">4.3.2.11.2</w:t>
      </w:r>
    </w:p>
    <w:p>
      <w:r>
        <w:t xml:space="preserve">Aufschlag für Bestimmung in Feststoffen</w:t>
      </w:r>
    </w:p>
    <w:p>
      <w:r>
        <w:t xml:space="preserve">25,00</w:t>
      </w:r>
    </w:p>
    <w:p>
      <w:r>
        <w:t xml:space="preserve">4.3.2.12</w:t>
      </w:r>
    </w:p>
    <w:p>
      <w:r>
        <w:t xml:space="preserve">PAK (16 PAK)</w:t>
      </w:r>
    </w:p>
    <w:p>
      <w:r>
        <w:t xml:space="preserve">4.3.2.12.1</w:t>
      </w:r>
    </w:p>
    <w:p>
      <w:r>
        <w:t xml:space="preserve">Analyse mit HPLC und Fluoreszenz-/UV-Detektion</w:t>
      </w:r>
    </w:p>
    <w:p>
      <w:r>
        <w:t xml:space="preserve">105,00</w:t>
      </w:r>
    </w:p>
    <w:p>
      <w:r>
        <w:t xml:space="preserve">4.3.2.12.2</w:t>
      </w:r>
    </w:p>
    <w:p>
      <w:r>
        <w:t xml:space="preserve">Analyse mit GC-MS</w:t>
      </w:r>
    </w:p>
    <w:p>
      <w:r>
        <w:t xml:space="preserve">125,00</w:t>
      </w:r>
    </w:p>
    <w:p>
      <w:r>
        <w:t xml:space="preserve">4.3.2.12.3</w:t>
      </w:r>
    </w:p>
    <w:p>
      <w:r>
        <w:t xml:space="preserve">Aufschlag für Bestimmung in Feststoffen</w:t>
      </w:r>
    </w:p>
    <w:p>
      <w:r>
        <w:t xml:space="preserve">25,00</w:t>
      </w:r>
    </w:p>
    <w:p>
      <w:r>
        <w:t xml:space="preserve">4.3.2.13</w:t>
      </w:r>
    </w:p>
    <w:p>
      <w:r>
        <w:t xml:space="preserve">PAK nach Trinkwasserverordnung</w:t>
      </w:r>
    </w:p>
    <w:p>
      <w:r>
        <w:t xml:space="preserve">90,00</w:t>
      </w:r>
    </w:p>
    <w:p>
      <w:r>
        <w:t xml:space="preserve">4.3.2.14</w:t>
      </w:r>
    </w:p>
    <w:p>
      <w:r>
        <w:t xml:space="preserve">PCB (6 PCB) nach Ballschmiter</w:t>
      </w:r>
    </w:p>
    <w:p>
      <w:r>
        <w:t xml:space="preserve">4.3.2.14.1</w:t>
      </w:r>
    </w:p>
    <w:p>
      <w:r>
        <w:t xml:space="preserve">Grundgebühr</w:t>
      </w:r>
    </w:p>
    <w:p>
      <w:r>
        <w:t xml:space="preserve">100,00</w:t>
      </w:r>
    </w:p>
    <w:p>
      <w:r>
        <w:t xml:space="preserve">4.3.2.14.2</w:t>
      </w:r>
    </w:p>
    <w:p>
      <w:r>
        <w:t xml:space="preserve">Aufschlag für Bestimmung in Feststoffen</w:t>
      </w:r>
    </w:p>
    <w:p>
      <w:r>
        <w:t xml:space="preserve">25,00</w:t>
      </w:r>
    </w:p>
    <w:p>
      <w:r>
        <w:t xml:space="preserve">4.3.2.15</w:t>
      </w:r>
    </w:p>
    <w:p>
      <w:r>
        <w:t xml:space="preserve">Pentachlorphenol (PCP)</w:t>
      </w:r>
    </w:p>
    <w:p>
      <w:r>
        <w:t xml:space="preserve">4.3.2.15.1</w:t>
      </w:r>
    </w:p>
    <w:p>
      <w:r>
        <w:t xml:space="preserve">Grundgebühr</w:t>
      </w:r>
    </w:p>
    <w:p>
      <w:r>
        <w:t xml:space="preserve">75,00</w:t>
      </w:r>
    </w:p>
    <w:p>
      <w:r>
        <w:t xml:space="preserve">4.3.2.15.2</w:t>
      </w:r>
    </w:p>
    <w:p>
      <w:r>
        <w:t xml:space="preserve">Aufschlag für Bestimmung in Feststoffen</w:t>
      </w:r>
    </w:p>
    <w:p>
      <w:r>
        <w:t xml:space="preserve">25,00</w:t>
      </w:r>
    </w:p>
    <w:p>
      <w:r>
        <w:t xml:space="preserve">4.3.2.15.3</w:t>
      </w:r>
    </w:p>
    <w:p>
      <w:r>
        <w:t xml:space="preserve">Aufschlag für die zusätzliche Bestimmung von Lindan</w:t>
      </w:r>
    </w:p>
    <w:p>
      <w:r>
        <w:t xml:space="preserve">25,00</w:t>
      </w:r>
    </w:p>
    <w:p>
      <w:r>
        <w:t xml:space="preserve">4.3.2.16</w:t>
      </w:r>
    </w:p>
    <w:p>
      <w:r>
        <w:t xml:space="preserve">Phenole, gaschromatographisch</w:t>
      </w:r>
    </w:p>
    <w:p>
      <w:r>
        <w:t xml:space="preserve">4.3.2.16.1</w:t>
      </w:r>
    </w:p>
    <w:p>
      <w:r>
        <w:t xml:space="preserve">Grundgebühr</w:t>
      </w:r>
    </w:p>
    <w:p>
      <w:r>
        <w:t xml:space="preserve">125,00</w:t>
      </w:r>
    </w:p>
    <w:p>
      <w:r>
        <w:t xml:space="preserve">4.3.2.16.2</w:t>
      </w:r>
    </w:p>
    <w:p>
      <w:r>
        <w:t xml:space="preserve">Aufschlag für Bestimmung in Feststoffen</w:t>
      </w:r>
    </w:p>
    <w:p>
      <w:r>
        <w:t xml:space="preserve">25,00</w:t>
      </w:r>
    </w:p>
    <w:p>
      <w:r>
        <w:t xml:space="preserve">4.3.2.17</w:t>
      </w:r>
    </w:p>
    <w:p>
      <w:r>
        <w:t xml:space="preserve">Pflanzenschutzmittel (PSM)</w:t>
      </w:r>
    </w:p>
    <w:p>
      <w:r>
        <w:t xml:space="preserve">4.3.2.17.1</w:t>
      </w:r>
    </w:p>
    <w:p>
      <w:r>
        <w:t xml:space="preserve">Bestimmung mit GC-MS</w:t>
      </w:r>
    </w:p>
    <w:p>
      <w:r>
        <w:t xml:space="preserve">135,00</w:t>
      </w:r>
    </w:p>
    <w:p>
      <w:r>
        <w:t xml:space="preserve">4.3.2.17.2</w:t>
      </w:r>
    </w:p>
    <w:p>
      <w:r>
        <w:t xml:space="preserve">Bestimmung mit HPLC-MS/MS</w:t>
      </w:r>
    </w:p>
    <w:p>
      <w:r>
        <w:t xml:space="preserve">180,00</w:t>
      </w:r>
    </w:p>
    <w:p>
      <w:r>
        <w:t xml:space="preserve">4.3.2.18</w:t>
      </w:r>
    </w:p>
    <w:p>
      <w:r>
        <w:t xml:space="preserve">PFC mit HPLC-MS/MS</w:t>
      </w:r>
    </w:p>
    <w:p>
      <w:r>
        <w:t xml:space="preserve">4.3.2.18.1</w:t>
      </w:r>
    </w:p>
    <w:p>
      <w:r>
        <w:t xml:space="preserve">Grundgebühr</w:t>
      </w:r>
    </w:p>
    <w:p>
      <w:r>
        <w:t xml:space="preserve">120,00</w:t>
      </w:r>
    </w:p>
    <w:p>
      <w:r>
        <w:t xml:space="preserve">4.3.2.18.2</w:t>
      </w:r>
    </w:p>
    <w:p>
      <w:r>
        <w:t xml:space="preserve">Aufschlag für Bestimmung in Feststoffen</w:t>
      </w:r>
    </w:p>
    <w:p>
      <w:r>
        <w:t xml:space="preserve">25,00</w:t>
      </w:r>
    </w:p>
    <w:p>
      <w:r>
        <w:t xml:space="preserve">4.3.2.19</w:t>
      </w:r>
    </w:p>
    <w:p>
      <w:r>
        <w:t xml:space="preserve">Massenspektrometrische Untersuchung quantitativ mit LC-MS und Direktinjektion</w:t>
      </w:r>
    </w:p>
    <w:p>
      <w:r>
        <w:t xml:space="preserve">4.3.2.19.1</w:t>
      </w:r>
    </w:p>
    <w:p>
      <w:r>
        <w:t xml:space="preserve">Grundgebühr bis 10 Parameter</w:t>
      </w:r>
    </w:p>
    <w:p>
      <w:r>
        <w:t xml:space="preserve">150,00</w:t>
      </w:r>
    </w:p>
    <w:p>
      <w:r>
        <w:t xml:space="preserve">4.3.2.19.2</w:t>
      </w:r>
    </w:p>
    <w:p>
      <w:r>
        <w:t xml:space="preserve">Aufschlag für jeden weiteren Parameter</w:t>
      </w:r>
    </w:p>
    <w:p>
      <w:r>
        <w:t xml:space="preserve">10,00</w:t>
      </w:r>
    </w:p>
    <w:p>
      <w:r>
        <w:t xml:space="preserve">4.3.2.19.3</w:t>
      </w:r>
    </w:p>
    <w:p>
      <w:r>
        <w:t xml:space="preserve">Untersuchung von 30 und mehr Parametern</w:t>
      </w:r>
    </w:p>
    <w:p>
      <w:r>
        <w:t xml:space="preserve">350,00</w:t>
      </w:r>
    </w:p>
    <w:p>
      <w:r>
        <w:t xml:space="preserve">4.3.3</w:t>
      </w:r>
    </w:p>
    <w:p>
      <w:r>
        <w:t xml:space="preserve">Sonderuntersuchungen</w:t>
      </w:r>
    </w:p>
    <w:p>
      <w:r>
        <w:t xml:space="preserve">4.3.3.1</w:t>
      </w:r>
    </w:p>
    <w:p>
      <w:r>
        <w:t xml:space="preserve">Luft- bzw. Innenraumluft-Messung, Elution bzw. Thermodesorption, GC-MS-Untersuchung, qualitativ und quantitativ</w:t>
      </w:r>
    </w:p>
    <w:p>
      <w:r>
        <w:t xml:space="preserve">4.3.3.1.1</w:t>
      </w:r>
    </w:p>
    <w:p>
      <w:r>
        <w:t xml:space="preserve">Anreicherung auf Aktivkohle</w:t>
      </w:r>
    </w:p>
    <w:p>
      <w:r>
        <w:t xml:space="preserve">190,00</w:t>
      </w:r>
    </w:p>
    <w:p>
      <w:r>
        <w:t xml:space="preserve">4.3.3.1.2</w:t>
      </w:r>
    </w:p>
    <w:p>
      <w:r>
        <w:t xml:space="preserve">Anreicherung auf TENAX</w:t>
      </w:r>
    </w:p>
    <w:p>
      <w:r>
        <w:t xml:space="preserve">275,00</w:t>
      </w:r>
    </w:p>
    <w:p>
      <w:r>
        <w:t xml:space="preserve">4.3.3.2</w:t>
      </w:r>
    </w:p>
    <w:p>
      <w:r>
        <w:t xml:space="preserve">Benzol, Toluol, Ethylbenzol, Xylole (BTEX) in Luft mittels Aktivkohleanreicherungen</w:t>
      </w:r>
    </w:p>
    <w:p>
      <w:r>
        <w:t xml:space="preserve">80,00</w:t>
      </w:r>
    </w:p>
    <w:p>
      <w:r>
        <w:t xml:space="preserve">4.3.3.3</w:t>
      </w:r>
    </w:p>
    <w:p>
      <w:r>
        <w:t xml:space="preserve">Chlorierte Kohlenwasserstoffe (CKW/FCKW) in Luft mittels Aktivkohleanreicherung</w:t>
      </w:r>
    </w:p>
    <w:p>
      <w:r>
        <w:t xml:space="preserve">87,50</w:t>
      </w:r>
    </w:p>
    <w:p>
      <w:r>
        <w:t xml:space="preserve">4.3.3.4</w:t>
      </w:r>
    </w:p>
    <w:p>
      <w:r>
        <w:t xml:space="preserve">Formaldehyd und andere Luftinhaltsstoffe mittels Prüfröhrchen je Parameter</w:t>
      </w:r>
    </w:p>
    <w:p>
      <w:r>
        <w:t xml:space="preserve">20,00</w:t>
      </w:r>
    </w:p>
    <w:p>
      <w:r>
        <w:t xml:space="preserve">4.3.3.5</w:t>
      </w:r>
    </w:p>
    <w:p>
      <w:r>
        <w:t xml:space="preserve">Feststoffuntersuchungen mittels Thermodesorption (thermischer Extraktion bzw. Dampfraumanalyse), GC-MS-Identifizierung</w:t>
      </w:r>
    </w:p>
    <w:p>
      <w:r>
        <w:t xml:space="preserve">375,00</w:t>
      </w:r>
    </w:p>
    <w:p>
      <w:r>
        <w:t xml:space="preserve">4.4</w:t>
      </w:r>
    </w:p>
    <w:p>
      <w:r>
        <w:t xml:space="preserve">Biologisch-ökologische Parameter</w:t>
      </w:r>
    </w:p>
    <w:p>
      <w:r>
        <w:t xml:space="preserve">4.4.1</w:t>
      </w:r>
    </w:p>
    <w:p>
      <w:r>
        <w:t xml:space="preserve">Benthosuntersuchung</w:t>
      </w:r>
    </w:p>
    <w:p>
      <w:r>
        <w:t xml:space="preserve">100,00</w:t>
      </w:r>
    </w:p>
    <w:p>
      <w:r>
        <w:t xml:space="preserve">4.4.2</w:t>
      </w:r>
    </w:p>
    <w:p>
      <w:r>
        <w:t xml:space="preserve">Biologischer Abbau, pro Tag</w:t>
      </w:r>
    </w:p>
    <w:p>
      <w:r>
        <w:t xml:space="preserve">4.4.2.1</w:t>
      </w:r>
    </w:p>
    <w:p>
      <w:r>
        <w:t xml:space="preserve">in Laborbelebtschlammanlage (Bestätigungstest)</w:t>
      </w:r>
    </w:p>
    <w:p>
      <w:r>
        <w:t xml:space="preserve">35,00</w:t>
      </w:r>
    </w:p>
    <w:p>
      <w:r>
        <w:t xml:space="preserve">4.4.2.2</w:t>
      </w:r>
    </w:p>
    <w:p>
      <w:r>
        <w:t xml:space="preserve">im Schütteltest (Auswahltest)</w:t>
      </w:r>
    </w:p>
    <w:p>
      <w:r>
        <w:t xml:space="preserve">25,00</w:t>
      </w:r>
    </w:p>
    <w:p>
      <w:r>
        <w:t xml:space="preserve">4.4.3</w:t>
      </w:r>
    </w:p>
    <w:p>
      <w:r>
        <w:t xml:space="preserve">Chlorophyll</w:t>
      </w:r>
    </w:p>
    <w:p>
      <w:r>
        <w:t xml:space="preserve">50,00</w:t>
      </w:r>
    </w:p>
    <w:p>
      <w:r>
        <w:t xml:space="preserve">4.4.4</w:t>
      </w:r>
    </w:p>
    <w:p>
      <w:r>
        <w:t xml:space="preserve">Phytoplankton</w:t>
      </w:r>
    </w:p>
    <w:p>
      <w:r>
        <w:t xml:space="preserve">4.4.4.1</w:t>
      </w:r>
    </w:p>
    <w:p>
      <w:r>
        <w:t xml:space="preserve">qualitativ</w:t>
      </w:r>
    </w:p>
    <w:p>
      <w:r>
        <w:t xml:space="preserve">40,00</w:t>
      </w:r>
    </w:p>
    <w:p>
      <w:r>
        <w:t xml:space="preserve">4.4.4.2</w:t>
      </w:r>
    </w:p>
    <w:p>
      <w:r>
        <w:t xml:space="preserve">quantitativ</w:t>
      </w:r>
    </w:p>
    <w:p>
      <w:r>
        <w:t xml:space="preserve">100,00</w:t>
      </w:r>
    </w:p>
    <w:p>
      <w:r>
        <w:t xml:space="preserve">4.4.5</w:t>
      </w:r>
    </w:p>
    <w:p>
      <w:r>
        <w:t xml:space="preserve">Zooplankton</w:t>
      </w:r>
    </w:p>
    <w:p>
      <w:r>
        <w:t xml:space="preserve">4.4.5.1</w:t>
      </w:r>
    </w:p>
    <w:p>
      <w:r>
        <w:t xml:space="preserve">qualitativ</w:t>
      </w:r>
    </w:p>
    <w:p>
      <w:r>
        <w:t xml:space="preserve">40,00</w:t>
      </w:r>
    </w:p>
    <w:p>
      <w:r>
        <w:t xml:space="preserve">4.4.5.2</w:t>
      </w:r>
    </w:p>
    <w:p>
      <w:r>
        <w:t xml:space="preserve">quantitativ</w:t>
      </w:r>
    </w:p>
    <w:p>
      <w:r>
        <w:t xml:space="preserve">75,00</w:t>
      </w:r>
    </w:p>
    <w:p>
      <w:r>
        <w:t xml:space="preserve">4.5</w:t>
      </w:r>
    </w:p>
    <w:p>
      <w:r>
        <w:t xml:space="preserve">Mikrobiologische Parameter</w:t>
      </w:r>
    </w:p>
    <w:p>
      <w:r>
        <w:t xml:space="preserve">4.5.1</w:t>
      </w:r>
    </w:p>
    <w:p>
      <w:r>
        <w:t xml:space="preserve">Bakteriologische Bestimmungen</w:t>
      </w:r>
    </w:p>
    <w:p>
      <w:r>
        <w:t xml:space="preserve">4.5.1.1</w:t>
      </w:r>
    </w:p>
    <w:p>
      <w:r>
        <w:t xml:space="preserve">Escherichia coli nach DIN EN ISO 9308-3</w:t>
      </w:r>
    </w:p>
    <w:p>
      <w:r>
        <w:t xml:space="preserve">30,00</w:t>
      </w:r>
    </w:p>
    <w:p>
      <w:r>
        <w:t xml:space="preserve">4.5.1.2</w:t>
      </w:r>
    </w:p>
    <w:p>
      <w:r>
        <w:t xml:space="preserve">Intestinale Enterokokken nach DIN EN ISO 7899-1 (MPN) oder DIN EN ISO 7899-2 (Membranfilter)</w:t>
      </w:r>
    </w:p>
    <w:p>
      <w:r>
        <w:t xml:space="preserve">30,00</w:t>
      </w:r>
    </w:p>
    <w:p>
      <w:r>
        <w:t xml:space="preserve">4.5.1.3</w:t>
      </w:r>
    </w:p>
    <w:p>
      <w:r>
        <w:t xml:space="preserve">Gesamtcoliforme nach DIN EN ISO 9308-2 (Colilert)</w:t>
      </w:r>
    </w:p>
    <w:p>
      <w:r>
        <w:t xml:space="preserve">25,00</w:t>
      </w:r>
    </w:p>
    <w:p>
      <w:r>
        <w:t xml:space="preserve">4.5.1.4</w:t>
      </w:r>
    </w:p>
    <w:p>
      <w:r>
        <w:t xml:space="preserve">Gesamtcoliforme und Escherichia coli nach DIN EN ISO 9308-2 (Colilert)</w:t>
      </w:r>
    </w:p>
    <w:p>
      <w:r>
        <w:t xml:space="preserve">30,00</w:t>
      </w:r>
    </w:p>
    <w:p>
      <w:r>
        <w:t xml:space="preserve">4.5.1.5</w:t>
      </w:r>
    </w:p>
    <w:p>
      <w:r>
        <w:t xml:space="preserve">Koloniezahl</w:t>
      </w:r>
    </w:p>
    <w:p>
      <w:r>
        <w:t xml:space="preserve">25,00</w:t>
      </w:r>
    </w:p>
    <w:p>
      <w:r>
        <w:t xml:space="preserve">4.5.1.6</w:t>
      </w:r>
    </w:p>
    <w:p>
      <w:r>
        <w:t xml:space="preserve">Clostridium perfringens nach DIN EN ISO 14189</w:t>
      </w:r>
    </w:p>
    <w:p>
      <w:r>
        <w:t xml:space="preserve">60,00</w:t>
      </w:r>
    </w:p>
    <w:p>
      <w:r>
        <w:t xml:space="preserve">4.5.2</w:t>
      </w:r>
    </w:p>
    <w:p>
      <w:r>
        <w:t xml:space="preserve">Molekularbiologische Untersuchungen</w:t>
      </w:r>
    </w:p>
    <w:p>
      <w:r>
        <w:t xml:space="preserve">4.5.2.1</w:t>
      </w:r>
    </w:p>
    <w:p>
      <w:r>
        <w:t xml:space="preserve">DNS-Extraktion aus Einzelorganismen</w:t>
      </w:r>
    </w:p>
    <w:p>
      <w:r>
        <w:t xml:space="preserve">75,00</w:t>
      </w:r>
    </w:p>
    <w:p>
      <w:r>
        <w:t xml:space="preserve">4.5.2.2</w:t>
      </w:r>
    </w:p>
    <w:p>
      <w:r>
        <w:t xml:space="preserve">DNS-Extraktion aus komplexem Probenmaterial</w:t>
      </w:r>
    </w:p>
    <w:p>
      <w:r>
        <w:t xml:space="preserve">125,00</w:t>
      </w:r>
    </w:p>
    <w:p>
      <w:r>
        <w:t xml:space="preserve">4.5.2.3</w:t>
      </w:r>
    </w:p>
    <w:p>
      <w:r>
        <w:t xml:space="preserve">PCR-Analyse mit etablierten Primern</w:t>
      </w:r>
    </w:p>
    <w:p>
      <w:r>
        <w:t xml:space="preserve">30,00</w:t>
      </w:r>
    </w:p>
    <w:p>
      <w:r>
        <w:t xml:space="preserve">4.5.2.4</w:t>
      </w:r>
    </w:p>
    <w:p>
      <w:r>
        <w:t xml:space="preserve">Gelelektrophorese inkl. Dokumentation</w:t>
      </w:r>
    </w:p>
    <w:p>
      <w:r>
        <w:t xml:space="preserve">30,00</w:t>
      </w:r>
    </w:p>
    <w:p>
      <w:r>
        <w:t xml:space="preserve">4.5.2.5</w:t>
      </w:r>
    </w:p>
    <w:p>
      <w:r>
        <w:t xml:space="preserve">Fluoreszenz-in-situ-Hybridisierung mit DNS-Sonden (FISH)</w:t>
      </w:r>
    </w:p>
    <w:p>
      <w:r>
        <w:t xml:space="preserve">120,00</w:t>
      </w:r>
    </w:p>
    <w:p>
      <w:r>
        <w:t xml:space="preserve">4.5.2.6</w:t>
      </w:r>
    </w:p>
    <w:p>
      <w:r>
        <w:t xml:space="preserve">Quantitative PCR, je Gen</w:t>
      </w:r>
    </w:p>
    <w:p>
      <w:r>
        <w:t xml:space="preserve">135,00</w:t>
      </w:r>
    </w:p>
    <w:p>
      <w:r>
        <w:t xml:space="preserve">4.6</w:t>
      </w:r>
    </w:p>
    <w:p>
      <w:r>
        <w:t xml:space="preserve">Biologische Testverfahren mit Wasserorganismen, Toxizitätsteste nach AbwV</w:t>
      </w:r>
    </w:p>
    <w:p>
      <w:r>
        <w:t xml:space="preserve">4.6.1</w:t>
      </w:r>
    </w:p>
    <w:p>
      <w:r>
        <w:t xml:space="preserve">Giftigkeit gegenüber Algen DIN 38412-L33 (Algentest)</w:t>
      </w:r>
    </w:p>
    <w:p>
      <w:r>
        <w:t xml:space="preserve">300,00</w:t>
      </w:r>
    </w:p>
    <w:p>
      <w:r>
        <w:t xml:space="preserve">4.6.2</w:t>
      </w:r>
    </w:p>
    <w:p>
      <w:r>
        <w:t xml:space="preserve">Giftigkeit gegenüber Daphnien DIN 38412-L30 (Daphnientest)</w:t>
      </w:r>
    </w:p>
    <w:p>
      <w:r>
        <w:t xml:space="preserve">300,00</w:t>
      </w:r>
    </w:p>
    <w:p>
      <w:r>
        <w:t xml:space="preserve">4.6.3</w:t>
      </w:r>
    </w:p>
    <w:p>
      <w:r>
        <w:t xml:space="preserve">Giftigkeit gegenüber Leuchtbakterien DIN EN ISO 11348-2 (Leuchtbakterientest)</w:t>
      </w:r>
    </w:p>
    <w:p>
      <w:r>
        <w:t xml:space="preserve">240,00</w:t>
      </w:r>
    </w:p>
    <w:p>
      <w:r>
        <w:t xml:space="preserve">4.6.4</w:t>
      </w:r>
    </w:p>
    <w:p>
      <w:r>
        <w:t xml:space="preserve">Giftigkeit gegenüber Fischeiern DIN EN ISO 15088 (Fischei-Test, Fischgiftigkeit)</w:t>
      </w:r>
    </w:p>
    <w:p>
      <w:r>
        <w:t xml:space="preserve">300,00</w:t>
      </w:r>
    </w:p>
    <w:p>
      <w:r>
        <w:t xml:space="preserve">4.6.5</w:t>
      </w:r>
    </w:p>
    <w:p>
      <w:r>
        <w:t xml:space="preserve">Mutagenität DIN 38415-T3 (umu-Test)</w:t>
      </w:r>
    </w:p>
    <w:p>
      <w:r>
        <w:t xml:space="preserve">600,00</w:t>
      </w:r>
    </w:p>
    <w:p>
      <w:r>
        <w:t xml:space="preserve">4.6.6</w:t>
      </w:r>
    </w:p>
    <w:p>
      <w:r>
        <w:t xml:space="preserve">Giftigkeit gegenüber Wasserlinsen DIN EN ISO 20079 (Lemna-Test)</w:t>
      </w:r>
    </w:p>
    <w:p>
      <w:r>
        <w:t xml:space="preserve">600,00</w:t>
      </w:r>
    </w:p>
    <w:p>
      <w:r>
        <w:t xml:space="preserve">4.7</w:t>
      </w:r>
    </w:p>
    <w:p>
      <w:r>
        <w:t xml:space="preserve">Fischuntersuchungen</w:t>
      </w:r>
    </w:p>
    <w:p>
      <w:r>
        <w:t xml:space="preserve">4.7.1</w:t>
      </w:r>
    </w:p>
    <w:p>
      <w:r>
        <w:t xml:space="preserve">Fischpathologische Untersuchungen</w:t>
      </w:r>
    </w:p>
    <w:p>
      <w:r>
        <w:t xml:space="preserve">4.7.1.1</w:t>
      </w:r>
    </w:p>
    <w:p>
      <w:r>
        <w:t xml:space="preserve">pathologisch-anatomisch</w:t>
      </w:r>
    </w:p>
    <w:p>
      <w:r>
        <w:t xml:space="preserve">100,00 bis 400,00</w:t>
      </w:r>
    </w:p>
    <w:p>
      <w:r>
        <w:t xml:space="preserve">4.7.1.2</w:t>
      </w:r>
    </w:p>
    <w:p>
      <w:r>
        <w:t xml:space="preserve">pathologisch-histologisch pro Organschnitt</w:t>
      </w:r>
    </w:p>
    <w:p>
      <w:r>
        <w:t xml:space="preserve">15,00</w:t>
      </w:r>
    </w:p>
    <w:p>
      <w:r>
        <w:t xml:space="preserve">4.7.2</w:t>
      </w:r>
    </w:p>
    <w:p>
      <w:r>
        <w:t xml:space="preserve">Fischbakteriologische Untersuchungen</w:t>
      </w:r>
    </w:p>
    <w:p>
      <w:r>
        <w:t xml:space="preserve">40,00</w:t>
      </w:r>
    </w:p>
    <w:p>
      <w:r>
        <w:t xml:space="preserve">4.7.3</w:t>
      </w:r>
    </w:p>
    <w:p>
      <w:r>
        <w:t xml:space="preserve">Virologische Untersuchung</w:t>
      </w:r>
    </w:p>
    <w:p>
      <w:r>
        <w:t xml:space="preserve">40,00 bis 100,00</w:t>
      </w:r>
    </w:p>
    <w:p>
      <w:r>
        <w:t xml:space="preserve">4.7.4</w:t>
      </w:r>
    </w:p>
    <w:p>
      <w:r>
        <w:t xml:space="preserve">Blutuntersuchung</w:t>
      </w:r>
    </w:p>
    <w:p>
      <w:r>
        <w:t xml:space="preserve">25,00</w:t>
      </w:r>
    </w:p>
    <w:p>
      <w:r>
        <w:t xml:space="preserve">4.8</w:t>
      </w:r>
    </w:p>
    <w:p>
      <w:r>
        <w:t xml:space="preserve">Radiologische Parameter</w:t>
      </w:r>
    </w:p>
    <w:p>
      <w:r>
        <w:t xml:space="preserve">4.8.1</w:t>
      </w:r>
    </w:p>
    <w:p>
      <w:r>
        <w:t xml:space="preserve">Qualitative und quantitative Bestimmung von Radionukliden mittels gamma-Spektrometrie, pro Spektrum</w:t>
      </w:r>
    </w:p>
    <w:p>
      <w:r>
        <w:t xml:space="preserve">4.8.1.1</w:t>
      </w:r>
    </w:p>
    <w:p>
      <w:r>
        <w:t xml:space="preserve">Kurzzeitmessung (bis einschließlich zwei Stunden)</w:t>
      </w:r>
    </w:p>
    <w:p>
      <w:r>
        <w:t xml:space="preserve">66,00</w:t>
      </w:r>
    </w:p>
    <w:p>
      <w:r>
        <w:t xml:space="preserve">4.8.1.2</w:t>
      </w:r>
    </w:p>
    <w:p>
      <w:r>
        <w:t xml:space="preserve">Standardmessung (über zwei Stunden bis einschließlich 24 Stunden)</w:t>
      </w:r>
    </w:p>
    <w:p>
      <w:r>
        <w:t xml:space="preserve">100,00</w:t>
      </w:r>
    </w:p>
    <w:p>
      <w:r>
        <w:t xml:space="preserve">4.8.1.3</w:t>
      </w:r>
    </w:p>
    <w:p>
      <w:r>
        <w:t xml:space="preserve">Langzeitmessung (über 24 Stunden)</w:t>
      </w:r>
    </w:p>
    <w:p>
      <w:r>
        <w:t xml:space="preserve">198,00</w:t>
      </w:r>
    </w:p>
    <w:p>
      <w:r>
        <w:t xml:space="preserve">4.8.1.4</w:t>
      </w:r>
    </w:p>
    <w:p>
      <w:r>
        <w:t xml:space="preserve">Insitu-Gammamessung (Arbeitszeit wird zusätzlich berechnet)</w:t>
      </w:r>
    </w:p>
    <w:p>
      <w:r>
        <w:t xml:space="preserve">80,00</w:t>
      </w:r>
    </w:p>
    <w:p>
      <w:r>
        <w:t xml:space="preserve">4.8.2</w:t>
      </w:r>
    </w:p>
    <w:p>
      <w:r>
        <w:t xml:space="preserve">Qualitative und quantitative Bestimmung von Radionukliden mittels alpha-Spektrometrie, pro Spektrum</w:t>
      </w:r>
    </w:p>
    <w:p>
      <w:r>
        <w:t xml:space="preserve">298,00</w:t>
      </w:r>
    </w:p>
    <w:p>
      <w:r>
        <w:t xml:space="preserve">4.8.3</w:t>
      </w:r>
    </w:p>
    <w:p>
      <w:r>
        <w:t xml:space="preserve">Bestimmung der alpha-Aktivität/beta-Aktivität/Gesamtaktivität</w:t>
      </w:r>
    </w:p>
    <w:p>
      <w:r>
        <w:t xml:space="preserve">66,00</w:t>
      </w:r>
    </w:p>
    <w:p>
      <w:r>
        <w:t xml:space="preserve">4.8.4</w:t>
      </w:r>
    </w:p>
    <w:p>
      <w:r>
        <w:t xml:space="preserve">Auswertung von Wischtests inkl. Probenahme</w:t>
      </w:r>
    </w:p>
    <w:p>
      <w:r>
        <w:t xml:space="preserve">25,00</w:t>
      </w:r>
    </w:p>
    <w:p>
      <w:r>
        <w:t xml:space="preserve">4.8.5</w:t>
      </w:r>
    </w:p>
    <w:p>
      <w:r>
        <w:t xml:space="preserve">Flüssigszintillationsmessung</w:t>
      </w:r>
    </w:p>
    <w:p>
      <w:r>
        <w:t xml:space="preserve">126,00</w:t>
      </w:r>
    </w:p>
    <w:p>
      <w:r>
        <w:t xml:space="preserve">4.8.6</w:t>
      </w:r>
    </w:p>
    <w:p>
      <w:r>
        <w:t xml:space="preserve">Radiochemische Einzelnuklidbestimmung (Sr 89/90) einschließlich Probenaufbereitung</w:t>
      </w:r>
    </w:p>
    <w:p>
      <w:r>
        <w:t xml:space="preserve">397,00</w:t>
      </w:r>
    </w:p>
    <w:p>
      <w:r>
        <w:t xml:space="preserve">4.8.7</w:t>
      </w:r>
    </w:p>
    <w:p>
      <w:r>
        <w:t xml:space="preserve">Bestimmung der Radonkonzentration in Luft</w:t>
      </w:r>
    </w:p>
    <w:p>
      <w:r>
        <w:t xml:space="preserve">50,00</w:t>
      </w:r>
    </w:p>
    <w:p>
      <w:r>
        <w:t xml:space="preserve">4.8.8</w:t>
      </w:r>
    </w:p>
    <w:p>
      <w:r>
        <w:t xml:space="preserve">Qualitative und quantitative Bestimmung von Radon und Folgeprodukten, pro Spektrum</w:t>
      </w:r>
    </w:p>
    <w:p>
      <w:r>
        <w:t xml:space="preserve">100,00</w:t>
      </w:r>
    </w:p>
    <w:p>
      <w:r>
        <w:t xml:space="preserve">4.8.9</w:t>
      </w:r>
    </w:p>
    <w:p>
      <w:r>
        <w:t xml:space="preserve">Dosimetrische Interpretation von Messwerten</w:t>
      </w:r>
    </w:p>
    <w:p>
      <w:r>
        <w:t xml:space="preserve">4.8.9.1</w:t>
      </w:r>
    </w:p>
    <w:p>
      <w:r>
        <w:t xml:space="preserve">Dosisermittlung nach dem Referenzverfahren, pro Überwachungsfall</w:t>
      </w:r>
    </w:p>
    <w:p>
      <w:r>
        <w:t xml:space="preserve">25,00</w:t>
      </w:r>
    </w:p>
    <w:p>
      <w:r>
        <w:t xml:space="preserve">4.8.9.2</w:t>
      </w:r>
    </w:p>
    <w:p>
      <w:r>
        <w:t xml:space="preserve">Dosisermittlung mit Zusatzinformationen, pro Überwachungsfall</w:t>
      </w:r>
    </w:p>
    <w:p>
      <w:r>
        <w:t xml:space="preserve">25,00 bis 258,00</w:t>
      </w:r>
    </w:p>
    <w:p>
      <w:r>
        <w:t xml:space="preserve">4.9</w:t>
      </w:r>
    </w:p>
    <w:p>
      <w:r>
        <w:t xml:space="preserve">Mikroskopie</w:t>
      </w:r>
    </w:p>
    <w:p>
      <w:r>
        <w:t xml:space="preserve">4.9.1</w:t>
      </w:r>
    </w:p>
    <w:p>
      <w:r>
        <w:t xml:space="preserve">Mikroskopische Untersuchungen mit Klassifizierung, pro Präparat</w:t>
      </w:r>
    </w:p>
    <w:p>
      <w:r>
        <w:t xml:space="preserve">4.9.1.1</w:t>
      </w:r>
    </w:p>
    <w:p>
      <w:r>
        <w:t xml:space="preserve">Grundgebühr</w:t>
      </w:r>
    </w:p>
    <w:p>
      <w:r>
        <w:t xml:space="preserve">125,00</w:t>
      </w:r>
    </w:p>
    <w:p>
      <w:r>
        <w:t xml:space="preserve">4.9.1.2</w:t>
      </w:r>
    </w:p>
    <w:p>
      <w:r>
        <w:t xml:space="preserve">zusätzlich je Mikrophoto-Aufnahme</w:t>
      </w:r>
    </w:p>
    <w:p>
      <w:r>
        <w:t xml:space="preserve">25,00</w:t>
      </w:r>
    </w:p>
    <w:p>
      <w:r>
        <w:t xml:space="preserve">4.9.1.3</w:t>
      </w:r>
    </w:p>
    <w:p>
      <w:r>
        <w:t xml:space="preserve">zusätzlich je Färbung</w:t>
      </w:r>
    </w:p>
    <w:p>
      <w:r>
        <w:t xml:space="preserve">25,00</w:t>
      </w:r>
    </w:p>
    <w:p>
      <w:r>
        <w:t xml:space="preserve">4.9.2</w:t>
      </w:r>
    </w:p>
    <w:p>
      <w:r>
        <w:t xml:space="preserve">Rasterelektronenmikroskopie (REM)</w:t>
      </w:r>
    </w:p>
    <w:p>
      <w:r>
        <w:t xml:space="preserve">4.9.2.1</w:t>
      </w:r>
    </w:p>
    <w:p>
      <w:r>
        <w:t xml:space="preserve">Qualitative REM-Untersuchung mit Klassifizierung</w:t>
      </w:r>
    </w:p>
    <w:p>
      <w:r>
        <w:t xml:space="preserve">4.9.2.1.1</w:t>
      </w:r>
    </w:p>
    <w:p>
      <w:r>
        <w:t xml:space="preserve">Grundgebühr</w:t>
      </w:r>
    </w:p>
    <w:p>
      <w:r>
        <w:t xml:space="preserve">175,00</w:t>
      </w:r>
    </w:p>
    <w:p>
      <w:r>
        <w:t xml:space="preserve">4.9.2.1.2</w:t>
      </w:r>
    </w:p>
    <w:p>
      <w:r>
        <w:t xml:space="preserve">zusätzlich je Photoaufnahme</w:t>
      </w:r>
    </w:p>
    <w:p>
      <w:r>
        <w:t xml:space="preserve">27,50</w:t>
      </w:r>
    </w:p>
    <w:p>
      <w:r>
        <w:t xml:space="preserve">4.9.2.1.3</w:t>
      </w:r>
    </w:p>
    <w:p>
      <w:r>
        <w:t xml:space="preserve">zusätzlich Probenvorbereitung</w:t>
      </w:r>
    </w:p>
    <w:p>
      <w:r>
        <w:t xml:space="preserve">100,00</w:t>
      </w:r>
    </w:p>
    <w:p>
      <w:r>
        <w:t xml:space="preserve">4.9.2.2</w:t>
      </w:r>
    </w:p>
    <w:p>
      <w:r>
        <w:t xml:space="preserve">Qualitative-semiquantitative REM-Untersuchung einschließlich Elementbestimmung mit EDX</w:t>
      </w:r>
    </w:p>
    <w:p>
      <w:r>
        <w:t xml:space="preserve">4.9.2.2.1</w:t>
      </w:r>
    </w:p>
    <w:p>
      <w:r>
        <w:t xml:space="preserve">Grundgebühr</w:t>
      </w:r>
    </w:p>
    <w:p>
      <w:r>
        <w:t xml:space="preserve">200,00</w:t>
      </w:r>
    </w:p>
    <w:p>
      <w:r>
        <w:t xml:space="preserve">4.9.2.2.2</w:t>
      </w:r>
    </w:p>
    <w:p>
      <w:r>
        <w:t xml:space="preserve">zusätzlich Probenvorbereitung</w:t>
      </w:r>
    </w:p>
    <w:p>
      <w:r>
        <w:t xml:space="preserve">150,00</w:t>
      </w:r>
    </w:p>
    <w:p>
      <w:r>
        <w:t xml:space="preserve">5.</w:t>
      </w:r>
    </w:p>
    <w:p>
      <w:r>
        <w:t xml:space="preserve">Ingenieurleistungen</w:t>
      </w:r>
    </w:p>
    <w:p>
      <w:r>
        <w:t xml:space="preserve">Die Begriffe und Abgrenzungen für die Ingenieurleistungen entsprechen denen der Verordnung über die Honorare für Architekten- und Ingenieurleistungen (Honorarordnung für Architekten und Ingenieure – HOAI) vom 10. Juli 2013 (BGBl. I S. 2276).</w:t>
      </w:r>
    </w:p>
    <w:p>
      <w:r>
        <w:t xml:space="preserve">5.1</w:t>
      </w:r>
    </w:p>
    <w:p>
      <w:r>
        <w:t xml:space="preserve">Grundlagen der Gebühr</w:t>
      </w:r>
    </w:p>
    <w:p>
      <w:r>
        <w:t xml:space="preserve">Die Gebühr für die Grundleistungen richtet sich nach den anrechenbaren Kosten des Objekts (Nr. 5.2), nach der Gebührenzone, der das Objekt angehört (Nr. 5.3) und nach der Gebührentafel (Nr. 5.5).</w:t>
      </w:r>
    </w:p>
    <w:p>
      <w:r>
        <w:t xml:space="preserve">5.2</w:t>
      </w:r>
    </w:p>
    <w:p>
      <w:r>
        <w:t xml:space="preserve">Anrechenbare Kosten</w:t>
      </w:r>
    </w:p>
    <w:p>
      <w:r>
        <w:t xml:space="preserve">5.2.1</w:t>
      </w:r>
    </w:p>
    <w:p>
      <w:r>
        <w:t xml:space="preserve">Anrechenbare Kosten sind die Herstellungskosten des Objekts ohne</w:t>
      </w:r>
    </w:p>
    <w:p>
      <w:r>
        <w:t xml:space="preserve">– die darauf entfallende Umsatzsteuer,</w:t>
      </w:r>
    </w:p>
    <w:p>
      <w:r>
        <w:t xml:space="preserve">– die Kosten des Grundstücks,</w:t>
      </w:r>
    </w:p>
    <w:p>
      <w:r>
        <w:t xml:space="preserve">– die Baunebenkosten.</w:t>
      </w:r>
    </w:p>
    <w:p>
      <w:r>
        <w:t xml:space="preserve">Die anrechenbaren Kosten sind zu ermitteln für die Leistungsphasen (siehe Nr. 5.4.1)</w:t>
      </w:r>
    </w:p>
    <w:p>
      <w:r>
        <w:t xml:space="preserve">– 1 bis 4, 11 und 12 nach der Kostenberechnung,</w:t>
      </w:r>
    </w:p>
    <w:p>
      <w:r>
        <w:t xml:space="preserve">– 5 bis 10 nach der Kostenfeststellung.</w:t>
      </w:r>
    </w:p>
    <w:p>
      <w:r>
        <w:t xml:space="preserve">5.2.2</w:t>
      </w:r>
    </w:p>
    <w:p>
      <w:r>
        <w:t xml:space="preserve">Wird ein Objekt in Bauabschnitten verwirklicht, so sind die anrechenbaren Kosten der abschnittsweise zu erbringenden Leistungsphasen nach den für den Bauabschnitt aufzuwendenden Kosten zu ermitteln.</w:t>
      </w:r>
    </w:p>
    <w:p>
      <w:r>
        <w:t xml:space="preserve">5.2.3</w:t>
      </w:r>
    </w:p>
    <w:p>
      <w:r>
        <w:t xml:space="preserve">Wird eine Leistungsphase nicht für das ganze Objekt erbracht, sondern nur für Teile davon, so sind die für diese Objektteile anzuwendenden Kosten anzurechnen.</w:t>
      </w:r>
    </w:p>
    <w:p>
      <w:r>
        <w:t xml:space="preserve">5.2.4</w:t>
      </w:r>
    </w:p>
    <w:p>
      <w:r>
        <w:t xml:space="preserve">Werden die Grundleistungen einer Leistungsphase nur teilweise erbracht, so ist die Gebühr anteilig zu bemessen, soweit eine Bemessung nach Zeitaufwand nicht möglich ist.</w:t>
      </w:r>
    </w:p>
    <w:p>
      <w:r>
        <w:t xml:space="preserve">5.3</w:t>
      </w:r>
    </w:p>
    <w:p>
      <w:r>
        <w:t xml:space="preserve">Gebührenzone</w:t>
      </w:r>
    </w:p>
    <w:p>
      <w:r>
        <w:t xml:space="preserve">5.3.1</w:t>
      </w:r>
    </w:p>
    <w:p>
      <w:r>
        <w:t xml:space="preserve">Die Objekte sind entsprechend den fünf Honorarzonen in § 5 Abs. 1 HOAI fünf Gebührenzonen zuzuordnen.</w:t>
      </w:r>
    </w:p>
    <w:p>
      <w:r>
        <w:t xml:space="preserve">5.3.2</w:t>
      </w:r>
    </w:p>
    <w:p>
      <w:r>
        <w:t xml:space="preserve">Umfasst ein Objekt Bauwerke aus verschiedenen Gebührenzonen, so ist es insgesamt der Zone zuzuordnen, die sich ergibt als Summe der Produkte aus den anrechenbaren Kosten der einer Gebührenzone zuzuordnenden Bauwerke, vervielfacht mit der jeweiligen Gebührenzone, geteilt durch die Gesamtkosten des Objekts. Das Ergebnis ist auf eine Gebührenzone zu runden.</w:t>
      </w:r>
    </w:p>
    <w:p>
      <w:r>
        <w:t xml:space="preserve">Gebührenzone Z = (K1x1+K2x2+K3x3+K4x4+K5x5)/(K)</w:t>
      </w:r>
    </w:p>
    <w:p>
      <w:r>
        <w:t xml:space="preserve">5.4</w:t>
      </w:r>
    </w:p>
    <w:p>
      <w:r>
        <w:t xml:space="preserve">Leistungsbild</w:t>
      </w:r>
    </w:p>
    <w:p>
      <w:r>
        <w:t xml:space="preserve">5.4.1</w:t>
      </w:r>
    </w:p>
    <w:p>
      <w:r>
        <w:t xml:space="preserve">Leistungsphasen</w:t>
      </w:r>
    </w:p>
    <w:p>
      <w:r>
        <w:t xml:space="preserve">Die Grundleistungen der einzelnen Leistungsphasen werden mit folgenden Vomhundertsätzen der Gebühren nach der Gebührentafel bewertet:</w:t>
      </w:r>
    </w:p>
    <w:p>
      <w:r>
        <w:t xml:space="preserve">1 Grundlagenermittlung</w:t>
      </w:r>
    </w:p>
    <w:p>
      <w:r>
        <w:t xml:space="preserve">2</w:t>
      </w:r>
    </w:p>
    <w:p>
      <w:r>
        <w:t xml:space="preserve">2 Vorplanung</w:t>
      </w:r>
    </w:p>
    <w:p>
      <w:r>
        <w:t xml:space="preserve">20</w:t>
      </w:r>
    </w:p>
    <w:p>
      <w:r>
        <w:t xml:space="preserve">3 Entwurfsplanung</w:t>
      </w:r>
    </w:p>
    <w:p>
      <w:r>
        <w:t xml:space="preserve">25</w:t>
      </w:r>
    </w:p>
    <w:p>
      <w:r>
        <w:t xml:space="preserve">4 Genehmigungsplanung</w:t>
      </w:r>
    </w:p>
    <w:p>
      <w:r>
        <w:t xml:space="preserve">5</w:t>
      </w:r>
    </w:p>
    <w:p>
      <w:r>
        <w:t xml:space="preserve">5 Ausführungsplanung</w:t>
      </w:r>
    </w:p>
    <w:p>
      <w:r>
        <w:t xml:space="preserve">15</w:t>
      </w:r>
    </w:p>
    <w:p>
      <w:r>
        <w:t xml:space="preserve">6 Vorbereitung der Vergabe</w:t>
      </w:r>
    </w:p>
    <w:p>
      <w:r>
        <w:t xml:space="preserve">13</w:t>
      </w:r>
    </w:p>
    <w:p>
      <w:r>
        <w:t xml:space="preserve">7 Mitwirkung bei der Vergabe</w:t>
      </w:r>
    </w:p>
    <w:p>
      <w:r>
        <w:t xml:space="preserve">4</w:t>
      </w:r>
    </w:p>
    <w:p>
      <w:r>
        <w:t xml:space="preserve">8 Bauoberleitung</w:t>
      </w:r>
    </w:p>
    <w:p>
      <w:r>
        <w:t xml:space="preserve">15</w:t>
      </w:r>
    </w:p>
    <w:p>
      <w:r>
        <w:t xml:space="preserve">9 Objektbetreuung und Dokumentation</w:t>
      </w:r>
    </w:p>
    <w:p>
      <w:r>
        <w:t xml:space="preserve">1</w:t>
      </w:r>
    </w:p>
    <w:p>
      <w:r>
        <w:t xml:space="preserve">10 Örtliche Bauüberwachung</w:t>
      </w:r>
    </w:p>
    <w:p>
      <w:r>
        <w:t xml:space="preserve">30</w:t>
      </w:r>
    </w:p>
    <w:p>
      <w:r>
        <w:t xml:space="preserve">11 Prüfung der Entwurfsplanung</w:t>
      </w:r>
    </w:p>
    <w:p>
      <w:r>
        <w:t xml:space="preserve">10</w:t>
      </w:r>
    </w:p>
    <w:p>
      <w:r>
        <w:t xml:space="preserve">12 Prüfung der Ausführungsplanung</w:t>
      </w:r>
    </w:p>
    <w:p>
      <w:r>
        <w:t xml:space="preserve">10</w:t>
      </w:r>
    </w:p>
    <w:p>
      <w:r>
        <w:t xml:space="preserve">5.4.2</w:t>
      </w:r>
    </w:p>
    <w:p>
      <w:r>
        <w:t xml:space="preserve">Sind die Grundleistungen nicht voll zu erbringen, ist der Leistungsphasensatz nach Nr. 5.4.1 anteilig festzulegen.</w:t>
      </w:r>
    </w:p>
    <w:p>
      <w:r>
        <w:t xml:space="preserve">5.4.3</w:t>
      </w:r>
    </w:p>
    <w:p>
      <w:r>
        <w:t xml:space="preserve">Die Leistungsbilder der Leistungsphasen Nrn.1 bis 9 entsprechen § 43 Abs. 1 Satz 2 Nrn. 1 bis 9 HOAI.</w:t>
      </w:r>
    </w:p>
    <w:p>
      <w:r>
        <w:t xml:space="preserve">5.5</w:t>
      </w:r>
    </w:p>
    <w:p>
      <w:r>
        <w:t xml:space="preserve">Gebührentafel: siehe unten</w:t>
      </w:r>
    </w:p>
    <w:p>
      <w:r>
        <w:t xml:space="preserve">5.6</w:t>
      </w:r>
    </w:p>
    <w:p>
      <w:r>
        <w:t xml:space="preserve">Auslagen</w:t>
      </w:r>
    </w:p>
    <w:p>
      <w:r>
        <w:t xml:space="preserve">Neben den Gebühren für Grundleistungen nach den Nrn. 5.1 bis 5.5 und für Besondere Leistungen nach § 3 Abs. 3 HOAI werden als Auslagen nach § 3 Abs. 1 Nr. 3 nur die Beträge erhoben, die anderen Behörden, Dienststellen oder Personen für Besondere Leistungen zustehen.</w:t>
      </w:r>
    </w:p>
    <w:p>
      <w:r>
        <w:t xml:space="preserve">6</w:t>
      </w:r>
    </w:p>
    <w:p>
      <w:r>
        <w:t xml:space="preserve">Besondere Gebührentatbestände</w:t>
      </w:r>
    </w:p>
    <w:p>
      <w:r>
        <w:t xml:space="preserve">Die Gebühr für den Einsatz von besonderen Geräten berücksichtigt ausschließlich die Bereitstellung der Geräte ohne Fahrer, soweit im Einzelnen nichts anderes bestimmt ist. Erforderliche Arbeiten werden nach den Bestimmungen des Gebührenverzeichnisses zusätzlich berechnet. Die Zeiten für An- und Rückreise bleiben unberücksichtigt. Bei einer Einsatzdauer der Geräte von weniger als vier Stunden wird die Hälfte des entsprechenden Tagessatzes berechnet. Soweit keine Einzelgebühren für besondere Messungen berechnet werden, wird der Zeitaufwand gemäß § 2 für die Dauer der Messung berechnet.</w:t>
      </w:r>
    </w:p>
    <w:p>
      <w:r>
        <w:t xml:space="preserve">6.1</w:t>
      </w:r>
    </w:p>
    <w:p>
      <w:r>
        <w:t xml:space="preserve">Spezielle Untersuchungen an Gesteinen und Böden</w:t>
      </w:r>
    </w:p>
    <w:p>
      <w:r>
        <w:t xml:space="preserve">6.1.1</w:t>
      </w:r>
    </w:p>
    <w:p>
      <w:r>
        <w:t xml:space="preserve">Bodenphysikalische Laboruntersuchungen nach DIN</w:t>
      </w:r>
    </w:p>
    <w:p>
      <w:r>
        <w:t xml:space="preserve">6.1</w:t>
      </w:r>
    </w:p>
    <w:p>
      <w:r>
        <w:t xml:space="preserve">Siebanalyse trocken DIN 18 123</w:t>
      </w:r>
    </w:p>
    <w:p>
      <w:r>
        <w:t xml:space="preserve">40,00</w:t>
      </w:r>
    </w:p>
    <w:p>
      <w:r>
        <w:t xml:space="preserve">6.1.1.2</w:t>
      </w:r>
    </w:p>
    <w:p>
      <w:r>
        <w:t xml:space="preserve">Siebanalyse nass DIN 18 123</w:t>
      </w:r>
    </w:p>
    <w:p>
      <w:r>
        <w:t xml:space="preserve">52,50</w:t>
      </w:r>
    </w:p>
    <w:p>
      <w:r>
        <w:t xml:space="preserve">6.1.1.3</w:t>
      </w:r>
    </w:p>
    <w:p>
      <w:r>
        <w:t xml:space="preserve">Schlämmanalyse DIN 18 123</w:t>
      </w:r>
    </w:p>
    <w:p>
      <w:r>
        <w:t xml:space="preserve">57,50</w:t>
      </w:r>
    </w:p>
    <w:p>
      <w:r>
        <w:t xml:space="preserve">6.1.1.4</w:t>
      </w:r>
    </w:p>
    <w:p>
      <w:r>
        <w:t xml:space="preserve">Kombinierte Sieb-/Schlämmanalyse DIN 18 123 oder DIN ISO 11 277</w:t>
      </w:r>
    </w:p>
    <w:p>
      <w:r>
        <w:t xml:space="preserve">90,00</w:t>
      </w:r>
    </w:p>
    <w:p>
      <w:r>
        <w:t xml:space="preserve">6.1.1.5</w:t>
      </w:r>
    </w:p>
    <w:p>
      <w:r>
        <w:t xml:space="preserve">Wasserdurchlässigkeit an wassergesättigten Stechzylinderproben nach DIN 19683</w:t>
      </w:r>
    </w:p>
    <w:p>
      <w:r>
        <w:t xml:space="preserve">140,00</w:t>
      </w:r>
    </w:p>
    <w:p>
      <w:r>
        <w:t xml:space="preserve">6.1.2</w:t>
      </w:r>
    </w:p>
    <w:p>
      <w:r>
        <w:t xml:space="preserve">Chemische Boden- und Gesteinsuntersuchungen:</w:t>
      </w:r>
    </w:p>
    <w:p>
      <w:r>
        <w:t xml:space="preserve">Bestimmung von C, N, S durch trockene Verbrennung</w:t>
      </w:r>
    </w:p>
    <w:p>
      <w:r>
        <w:t xml:space="preserve">75,00</w:t>
      </w:r>
    </w:p>
    <w:p>
      <w:r>
        <w:t xml:space="preserve">6.2</w:t>
      </w:r>
    </w:p>
    <w:p>
      <w:r>
        <w:t xml:space="preserve">Hydrologische und wasserchemische Untersuchungen</w:t>
      </w:r>
    </w:p>
    <w:p>
      <w:r>
        <w:t xml:space="preserve">6.2.1</w:t>
      </w:r>
    </w:p>
    <w:p>
      <w:r>
        <w:t xml:space="preserve">Automatisch registrierende Messung, pro Stunde</w:t>
      </w:r>
    </w:p>
    <w:p>
      <w:r>
        <w:t xml:space="preserve">8,00</w:t>
      </w:r>
    </w:p>
    <w:p>
      <w:r>
        <w:t xml:space="preserve">6.2.2</w:t>
      </w:r>
    </w:p>
    <w:p>
      <w:r>
        <w:t xml:space="preserve">Bereitstellung einer Flügelausrüstung für Abflussmessungen, pro Tag</w:t>
      </w:r>
    </w:p>
    <w:p>
      <w:r>
        <w:t xml:space="preserve">50,00</w:t>
      </w:r>
    </w:p>
    <w:p>
      <w:r>
        <w:t xml:space="preserve">6.2.3</w:t>
      </w:r>
    </w:p>
    <w:p>
      <w:r>
        <w:t xml:space="preserve">Auswertung einer Abflussmessung</w:t>
      </w:r>
    </w:p>
    <w:p>
      <w:r>
        <w:t xml:space="preserve">6.2.3.1</w:t>
      </w:r>
    </w:p>
    <w:p>
      <w:r>
        <w:t xml:space="preserve">bis 10 Messlotrechten</w:t>
      </w:r>
    </w:p>
    <w:p>
      <w:r>
        <w:t xml:space="preserve">25,00</w:t>
      </w:r>
    </w:p>
    <w:p>
      <w:r>
        <w:t xml:space="preserve">6.2.3.2</w:t>
      </w:r>
    </w:p>
    <w:p>
      <w:r>
        <w:t xml:space="preserve">ab 11 Messlotrechten</w:t>
      </w:r>
    </w:p>
    <w:p>
      <w:r>
        <w:t xml:space="preserve">50,00</w:t>
      </w:r>
    </w:p>
    <w:p>
      <w:r>
        <w:t xml:space="preserve">6.3</w:t>
      </w:r>
    </w:p>
    <w:p>
      <w:r>
        <w:t xml:space="preserve">Lärm-, Erschütterungs- und Licht-Untersuchungen</w:t>
      </w:r>
    </w:p>
    <w:p>
      <w:r>
        <w:t xml:space="preserve">6.3.1</w:t>
      </w:r>
    </w:p>
    <w:p>
      <w:r>
        <w:t xml:space="preserve">Bereitstellung eines Lärmmesswagens, pro Tag</w:t>
      </w:r>
    </w:p>
    <w:p>
      <w:r>
        <w:t xml:space="preserve">165,00</w:t>
      </w:r>
    </w:p>
    <w:p>
      <w:r>
        <w:t xml:space="preserve">6.3.2</w:t>
      </w:r>
    </w:p>
    <w:p>
      <w:r>
        <w:t xml:space="preserve">Lärmmessung mit Handpegelmessgerät</w:t>
      </w:r>
    </w:p>
    <w:p>
      <w:r>
        <w:t xml:space="preserve">30,00</w:t>
      </w:r>
    </w:p>
    <w:p>
      <w:r>
        <w:t xml:space="preserve">6.3.3</w:t>
      </w:r>
    </w:p>
    <w:p>
      <w:r>
        <w:t xml:space="preserve">Lärmmessung mit Aufzeichnung</w:t>
      </w:r>
    </w:p>
    <w:p>
      <w:r>
        <w:t xml:space="preserve">100,00</w:t>
      </w:r>
    </w:p>
    <w:p>
      <w:r>
        <w:t xml:space="preserve">6.3.4</w:t>
      </w:r>
    </w:p>
    <w:p>
      <w:r>
        <w:t xml:space="preserve">Erschütterungsmessung mit Aufzeichnung</w:t>
      </w:r>
    </w:p>
    <w:p>
      <w:r>
        <w:t xml:space="preserve">110,00</w:t>
      </w:r>
    </w:p>
    <w:p>
      <w:r>
        <w:t xml:space="preserve">6.3.5</w:t>
      </w:r>
    </w:p>
    <w:p>
      <w:r>
        <w:t xml:space="preserve">Lichtmessung</w:t>
      </w:r>
    </w:p>
    <w:p>
      <w:r>
        <w:t xml:space="preserve">55,00</w:t>
      </w:r>
    </w:p>
    <w:p>
      <w:r>
        <w:t xml:space="preserve">6.4</w:t>
      </w:r>
    </w:p>
    <w:p>
      <w:r>
        <w:t xml:space="preserve">Spezielle radiologische Untersuchungen</w:t>
      </w:r>
    </w:p>
    <w:p>
      <w:r>
        <w:t xml:space="preserve">6.4.1</w:t>
      </w:r>
    </w:p>
    <w:p>
      <w:r>
        <w:t xml:space="preserve">Bereitstellung eines Strahlenmesswagens, pro Tag</w:t>
      </w:r>
    </w:p>
    <w:p>
      <w:r>
        <w:t xml:space="preserve">100,00</w:t>
      </w:r>
    </w:p>
    <w:p>
      <w:r>
        <w:t xml:space="preserve">6.4.2</w:t>
      </w:r>
    </w:p>
    <w:p>
      <w:r>
        <w:t xml:space="preserve">Kosten für den Einsatz von Dosisleistungs- oder Kontaminationsmessgeräten, pro Messung inkl. Aufbereitung der Messwerte</w:t>
      </w:r>
    </w:p>
    <w:p>
      <w:r>
        <w:t xml:space="preserve">7,00</w:t>
      </w:r>
    </w:p>
    <w:p>
      <w:r>
        <w:t xml:space="preserve">6.5</w:t>
      </w:r>
    </w:p>
    <w:p>
      <w:r>
        <w:t xml:space="preserve">Spezielle Luft- und Abgas- und sonstige Untersuchungen:</w:t>
      </w:r>
    </w:p>
    <w:p>
      <w:r>
        <w:t xml:space="preserve">Bereitstellung eines Luftmesswagens, pro Tag</w:t>
      </w:r>
    </w:p>
    <w:p>
      <w:r>
        <w:t xml:space="preserve">200,00</w:t>
      </w:r>
    </w:p>
    <w:p>
      <w:r>
        <w:t xml:space="preserve">6.6</w:t>
      </w:r>
    </w:p>
    <w:p>
      <w:r>
        <w:t xml:space="preserve">Analytische Qualitätssicherung der Labors (AQS)</w:t>
      </w:r>
    </w:p>
    <w:p>
      <w:r>
        <w:t xml:space="preserve">6.6.1</w:t>
      </w:r>
    </w:p>
    <w:p>
      <w:r>
        <w:t xml:space="preserve">Teilnahme am Ringversuch, Grundgebühr je Konzentrationsniveau</w:t>
      </w:r>
    </w:p>
    <w:p>
      <w:r>
        <w:t xml:space="preserve">75,00</w:t>
      </w:r>
    </w:p>
    <w:p>
      <w:r>
        <w:t xml:space="preserve">7.</w:t>
      </w:r>
    </w:p>
    <w:p>
      <w:r>
        <w:t xml:space="preserve">Maßnahmen zur Qualitätssicherung der medizinischen Strahlenanwendung</w:t>
      </w:r>
    </w:p>
    <w:p>
      <w:r>
        <w:t xml:space="preserve">7.1</w:t>
      </w:r>
    </w:p>
    <w:p>
      <w:r>
        <w:t xml:space="preserve">Maßnahmen zur Qualitätssicherung gemäß § 130 Abs. 1 und 2 StrlSchV durch die ärztlichen Stellen nach § 128 StrlSchV</w:t>
      </w:r>
    </w:p>
    <w:p>
      <w:r>
        <w:t xml:space="preserve">7.1.1</w:t>
      </w:r>
    </w:p>
    <w:p>
      <w:r>
        <w:t xml:space="preserve">Strahlentherapie</w:t>
      </w:r>
    </w:p>
    <w:p>
      <w:r>
        <w:t xml:space="preserve">7.1.1.1</w:t>
      </w:r>
    </w:p>
    <w:p>
      <w:r>
        <w:t xml:space="preserve">Grundgebühr je Anforderung</w:t>
      </w:r>
    </w:p>
    <w:p>
      <w:r>
        <w:t xml:space="preserve">150,00 bis 2.800,00</w:t>
      </w:r>
    </w:p>
    <w:p>
      <w:r>
        <w:t xml:space="preserve">7.1.1.2</w:t>
      </w:r>
    </w:p>
    <w:p>
      <w:r>
        <w:t xml:space="preserve">Zusatzgebühr je Therapieart außer Protonentherapie</w:t>
      </w:r>
    </w:p>
    <w:p>
      <w:r>
        <w:t xml:space="preserve">200,00 bis 1.800,00</w:t>
      </w:r>
    </w:p>
    <w:p>
      <w:r>
        <w:t xml:space="preserve">7.1.1.3</w:t>
      </w:r>
    </w:p>
    <w:p>
      <w:r>
        <w:t xml:space="preserve">Zusatzgebühr Protonentherapie</w:t>
      </w:r>
    </w:p>
    <w:p>
      <w:r>
        <w:t xml:space="preserve">500,00 bis 8.000,00</w:t>
      </w:r>
    </w:p>
    <w:p>
      <w:r>
        <w:t xml:space="preserve">7.1.2</w:t>
      </w:r>
    </w:p>
    <w:p>
      <w:r>
        <w:t xml:space="preserve">Nuklearmedizin</w:t>
      </w:r>
    </w:p>
    <w:p>
      <w:r>
        <w:t xml:space="preserve">7.1.2.1</w:t>
      </w:r>
    </w:p>
    <w:p>
      <w:r>
        <w:t xml:space="preserve">Grundgebühr je Anforderung</w:t>
      </w:r>
    </w:p>
    <w:p>
      <w:r>
        <w:t xml:space="preserve">500,00 bis 1.500,00</w:t>
      </w:r>
    </w:p>
    <w:p>
      <w:r>
        <w:t xml:space="preserve">7.1.2.2</w:t>
      </w:r>
    </w:p>
    <w:p>
      <w:r>
        <w:t xml:space="preserve">Zusatzgebühr je Gerät (z.B. Gamma-Kamera, PET-Scanner)</w:t>
      </w:r>
    </w:p>
    <w:p>
      <w:r>
        <w:t xml:space="preserve">200,00 bis 650,00</w:t>
      </w:r>
    </w:p>
    <w:p>
      <w:r>
        <w:t xml:space="preserve">7.1.2.3</w:t>
      </w:r>
    </w:p>
    <w:p>
      <w:r>
        <w:t xml:space="preserve">Zusatzgebühr je Untersuchungsart</w:t>
      </w:r>
    </w:p>
    <w:p>
      <w:r>
        <w:t xml:space="preserve">100,00 bis 650,00</w:t>
      </w:r>
    </w:p>
    <w:p>
      <w:r>
        <w:t xml:space="preserve">7.1.2.4</w:t>
      </w:r>
    </w:p>
    <w:p>
      <w:r>
        <w:t xml:space="preserve">Zusatzgebühr je Therapieart</w:t>
      </w:r>
    </w:p>
    <w:p>
      <w:r>
        <w:t xml:space="preserve">100,00 bis 650,00</w:t>
      </w:r>
    </w:p>
    <w:p>
      <w:r>
        <w:t xml:space="preserve">7.1.2.5</w:t>
      </w:r>
    </w:p>
    <w:p>
      <w:r>
        <w:t xml:space="preserve">Zusatzgebühr je Radiochemielabor</w:t>
      </w:r>
    </w:p>
    <w:p>
      <w:r>
        <w:t xml:space="preserve">100,00 bis 650,00</w:t>
      </w:r>
    </w:p>
    <w:p>
      <w:r>
        <w:t xml:space="preserve">7.1.2.6</w:t>
      </w:r>
    </w:p>
    <w:p>
      <w:r>
        <w:t xml:space="preserve">Zusatzgebühr je Audit</w:t>
      </w:r>
    </w:p>
    <w:p>
      <w:r>
        <w:t xml:space="preserve">100,00 bis 650,00</w:t>
      </w:r>
    </w:p>
    <w:p>
      <w:r>
        <w:t xml:space="preserve">7.1.3</w:t>
      </w:r>
    </w:p>
    <w:p>
      <w:r>
        <w:t xml:space="preserve">Röntgenuntersuchung</w:t>
      </w:r>
    </w:p>
    <w:p>
      <w:r>
        <w:t xml:space="preserve">7.1.3.1</w:t>
      </w:r>
    </w:p>
    <w:p>
      <w:r>
        <w:t xml:space="preserve">Grundgebühr je Anforderung</w:t>
      </w:r>
    </w:p>
    <w:p>
      <w:r>
        <w:t xml:space="preserve">50,00 bis 300,00</w:t>
      </w:r>
    </w:p>
    <w:p>
      <w:r>
        <w:t xml:space="preserve">7.1.3.2</w:t>
      </w:r>
    </w:p>
    <w:p>
      <w:r>
        <w:t xml:space="preserve">Zusatzgebühr je überprüfter Untersuchungsart</w:t>
      </w:r>
    </w:p>
    <w:p>
      <w:r>
        <w:t xml:space="preserve">150,00 bis 500,00</w:t>
      </w:r>
    </w:p>
    <w:p>
      <w:r>
        <w:t xml:space="preserve">7.1.3.3</w:t>
      </w:r>
    </w:p>
    <w:p>
      <w:r>
        <w:t xml:space="preserve">Zusatzgebühr je überprüfter Röntgendiagnostikeinrichtung</w:t>
      </w:r>
    </w:p>
    <w:p>
      <w:r>
        <w:t xml:space="preserve">150,00 bis 500,00</w:t>
      </w:r>
    </w:p>
    <w:p>
      <w:r>
        <w:t xml:space="preserve">7.1.4</w:t>
      </w:r>
    </w:p>
    <w:p>
      <w:r>
        <w:t xml:space="preserve">Röntgentherapie</w:t>
      </w:r>
    </w:p>
    <w:p>
      <w:r>
        <w:t xml:space="preserve">7.1.4.1</w:t>
      </w:r>
    </w:p>
    <w:p>
      <w:r>
        <w:t xml:space="preserve">Grundgebühr je Anforderung (Aktenprüfung)</w:t>
      </w:r>
    </w:p>
    <w:p>
      <w:r>
        <w:t xml:space="preserve">150,00 bis 1.300,00</w:t>
      </w:r>
    </w:p>
    <w:p>
      <w:r>
        <w:t xml:space="preserve">7.1.4.2</w:t>
      </w:r>
    </w:p>
    <w:p>
      <w:r>
        <w:t xml:space="preserve">Grundgebühr je Anforderung (Vor-Ort-Audit)</w:t>
      </w:r>
    </w:p>
    <w:p>
      <w:r>
        <w:t xml:space="preserve">1.000,00 bis 2.600,00</w:t>
      </w:r>
    </w:p>
    <w:p>
      <w:r>
        <w:t xml:space="preserve">7.1.4.3</w:t>
      </w:r>
    </w:p>
    <w:p>
      <w:r>
        <w:t xml:space="preserve">Zusatzgebühr je Therapiegerät</w:t>
      </w:r>
    </w:p>
    <w:p>
      <w:r>
        <w:t xml:space="preserve">100,00 bis 400,00</w:t>
      </w:r>
    </w:p>
    <w:p>
      <w:r>
        <w:t xml:space="preserve">7.2</w:t>
      </w:r>
    </w:p>
    <w:p>
      <w:r>
        <w:t xml:space="preserve">Maßnahmen zur Qualitätssicherung gemäß § 130 Abs. 1 und 2 StrlSchV durch die zahnärztliche Stelle nach § 128 StrlSchV</w:t>
      </w:r>
    </w:p>
    <w:p>
      <w:r>
        <w:t xml:space="preserve">7.2.1</w:t>
      </w:r>
    </w:p>
    <w:p>
      <w:r>
        <w:t xml:space="preserve">Prüfgebühr je Röntgengerät/Strahler/Sensor</w:t>
      </w:r>
    </w:p>
    <w:p>
      <w:r>
        <w:t xml:space="preserve">30,00 bis 250,00</w:t>
      </w:r>
    </w:p>
    <w:p>
      <w:r>
        <w:t xml:space="preserve">7.2.2</w:t>
      </w:r>
    </w:p>
    <w:p>
      <w:r>
        <w:t xml:space="preserve">Prüfgebühr je DVT</w:t>
      </w:r>
    </w:p>
    <w:p>
      <w:r>
        <w:t xml:space="preserve">30,00 bis 350,00</w:t>
      </w:r>
    </w:p>
    <w:p>
      <w:r>
        <w:t xml:space="preserve">Gebührentafel zu Nr. 5.5</w:t>
      </w:r>
    </w:p>
    <w:p>
      <w:r>
        <w:t xml:space="preserve">Anrechenbare Kosten</w:t>
      </w:r>
    </w:p>
    <w:p>
      <w:r>
        <w:t xml:space="preserve">in Euro</w:t>
      </w:r>
    </w:p>
    <w:p>
      <w:r>
        <w:t xml:space="preserve">Gebührenzone I</w:t>
      </w:r>
    </w:p>
    <w:p>
      <w:r>
        <w:t xml:space="preserve">Gebührenzone II</w:t>
      </w:r>
    </w:p>
    <w:p>
      <w:r>
        <w:t xml:space="preserve">Gebührenzone III</w:t>
      </w:r>
    </w:p>
    <w:p>
      <w:r>
        <w:t xml:space="preserve">Gebührenzone IV</w:t>
      </w:r>
    </w:p>
    <w:p>
      <w:r>
        <w:t xml:space="preserve">Gebührenzone V</w:t>
      </w:r>
    </w:p>
    <w:p>
      <w:r>
        <w:t xml:space="preserve">sehr geringe Anforderungen</w:t>
      </w:r>
    </w:p>
    <w:p>
      <w:r>
        <w:t xml:space="preserve">geringe Anforderungen</w:t>
      </w:r>
    </w:p>
    <w:p>
      <w:r>
        <w:t xml:space="preserve">durchschnittliche Anforderungen</w:t>
      </w:r>
    </w:p>
    <w:p>
      <w:r>
        <w:t xml:space="preserve">hohe Anforderungen</w:t>
      </w:r>
    </w:p>
    <w:p>
      <w:r>
        <w:t xml:space="preserve">sehr hohe Anforderungen</w:t>
      </w:r>
    </w:p>
    <w:p>
      <w:r>
        <w:t xml:space="preserve">von</w:t>
      </w:r>
    </w:p>
    <w:p>
      <w:r>
        <w:t xml:space="preserve">bis</w:t>
      </w:r>
    </w:p>
    <w:p>
      <w:r>
        <w:t xml:space="preserve">von</w:t>
      </w:r>
    </w:p>
    <w:p>
      <w:r>
        <w:t xml:space="preserve">bis</w:t>
      </w:r>
    </w:p>
    <w:p>
      <w:r>
        <w:t xml:space="preserve">von</w:t>
      </w:r>
    </w:p>
    <w:p>
      <w:r>
        <w:t xml:space="preserve">bis</w:t>
      </w:r>
    </w:p>
    <w:p>
      <w:r>
        <w:t xml:space="preserve">von</w:t>
      </w:r>
    </w:p>
    <w:p>
      <w:r>
        <w:t xml:space="preserve">bis</w:t>
      </w:r>
    </w:p>
    <w:p>
      <w:r>
        <w:t xml:space="preserve">von</w:t>
      </w:r>
    </w:p>
    <w:p>
      <w:r>
        <w:t xml:space="preserve">bis</w:t>
      </w:r>
    </w:p>
    <w:p>
      <w:r>
        <w:t xml:space="preserve">Euro</w:t>
      </w:r>
    </w:p>
    <w:p>
      <w:r>
        <w:t xml:space="preserve">Euro</w:t>
      </w:r>
    </w:p>
    <w:p>
      <w:r>
        <w:t xml:space="preserve">Euro</w:t>
      </w:r>
    </w:p>
    <w:p>
      <w:r>
        <w:t xml:space="preserve">Euro</w:t>
      </w:r>
    </w:p>
    <w:p>
      <w:r>
        <w:t xml:space="preserve">Euro</w:t>
      </w:r>
    </w:p>
    <w:p>
      <w:r>
        <w:t xml:space="preserve">25 000</w:t>
      </w:r>
    </w:p>
    <w:p>
      <w:r>
        <w:t xml:space="preserve">3 449</w:t>
      </w:r>
    </w:p>
    <w:p>
      <w:r>
        <w:t xml:space="preserve">4 109</w:t>
      </w:r>
    </w:p>
    <w:p>
      <w:r>
        <w:t xml:space="preserve">4 109</w:t>
      </w:r>
    </w:p>
    <w:p>
      <w:r>
        <w:t xml:space="preserve">4 768</w:t>
      </w:r>
    </w:p>
    <w:p>
      <w:r>
        <w:t xml:space="preserve">4 768</w:t>
      </w:r>
    </w:p>
    <w:p>
      <w:r>
        <w:t xml:space="preserve">5 428</w:t>
      </w:r>
    </w:p>
    <w:p>
      <w:r>
        <w:t xml:space="preserve">5 428</w:t>
      </w:r>
    </w:p>
    <w:p>
      <w:r>
        <w:t xml:space="preserve">6 036</w:t>
      </w:r>
    </w:p>
    <w:p>
      <w:r>
        <w:t xml:space="preserve">6 036</w:t>
      </w:r>
    </w:p>
    <w:p>
      <w:r>
        <w:t xml:space="preserve">6 696</w:t>
      </w:r>
    </w:p>
    <w:p>
      <w:r>
        <w:t xml:space="preserve">35 000</w:t>
      </w:r>
    </w:p>
    <w:p>
      <w:r>
        <w:t xml:space="preserve">4 475</w:t>
      </w:r>
    </w:p>
    <w:p>
      <w:r>
        <w:t xml:space="preserve">5 331</w:t>
      </w:r>
    </w:p>
    <w:p>
      <w:r>
        <w:t xml:space="preserve">5 331</w:t>
      </w:r>
    </w:p>
    <w:p>
      <w:r>
        <w:t xml:space="preserve">6 186</w:t>
      </w:r>
    </w:p>
    <w:p>
      <w:r>
        <w:t xml:space="preserve">6 186</w:t>
      </w:r>
    </w:p>
    <w:p>
      <w:r>
        <w:t xml:space="preserve">7 042</w:t>
      </w:r>
    </w:p>
    <w:p>
      <w:r>
        <w:t xml:space="preserve">7 042</w:t>
      </w:r>
    </w:p>
    <w:p>
      <w:r>
        <w:t xml:space="preserve">7 831</w:t>
      </w:r>
    </w:p>
    <w:p>
      <w:r>
        <w:t xml:space="preserve">7 831</w:t>
      </w:r>
    </w:p>
    <w:p>
      <w:r>
        <w:t xml:space="preserve">8 687</w:t>
      </w:r>
    </w:p>
    <w:p>
      <w:r>
        <w:t xml:space="preserve">50 000</w:t>
      </w:r>
    </w:p>
    <w:p>
      <w:r>
        <w:t xml:space="preserve">5 897</w:t>
      </w:r>
    </w:p>
    <w:p>
      <w:r>
        <w:t xml:space="preserve">7 024</w:t>
      </w:r>
    </w:p>
    <w:p>
      <w:r>
        <w:t xml:space="preserve">7 024</w:t>
      </w:r>
    </w:p>
    <w:p>
      <w:r>
        <w:t xml:space="preserve">8 152</w:t>
      </w:r>
    </w:p>
    <w:p>
      <w:r>
        <w:t xml:space="preserve">8 152</w:t>
      </w:r>
    </w:p>
    <w:p>
      <w:r>
        <w:t xml:space="preserve">9 279</w:t>
      </w:r>
    </w:p>
    <w:p>
      <w:r>
        <w:t xml:space="preserve">9 279</w:t>
      </w:r>
    </w:p>
    <w:p>
      <w:r>
        <w:t xml:space="preserve">10 320</w:t>
      </w:r>
    </w:p>
    <w:p>
      <w:r>
        <w:t xml:space="preserve">10 320</w:t>
      </w:r>
    </w:p>
    <w:p>
      <w:r>
        <w:t xml:space="preserve">11 447</w:t>
      </w:r>
    </w:p>
    <w:p>
      <w:r>
        <w:t xml:space="preserve">75 000</w:t>
      </w:r>
    </w:p>
    <w:p>
      <w:r>
        <w:t xml:space="preserve">8 069</w:t>
      </w:r>
    </w:p>
    <w:p>
      <w:r>
        <w:t xml:space="preserve">9 611</w:t>
      </w:r>
    </w:p>
    <w:p>
      <w:r>
        <w:t xml:space="preserve">9 611</w:t>
      </w:r>
    </w:p>
    <w:p>
      <w:r>
        <w:t xml:space="preserve">11 154</w:t>
      </w:r>
    </w:p>
    <w:p>
      <w:r>
        <w:t xml:space="preserve">11 154</w:t>
      </w:r>
    </w:p>
    <w:p>
      <w:r>
        <w:t xml:space="preserve">12 697</w:t>
      </w:r>
    </w:p>
    <w:p>
      <w:r>
        <w:t xml:space="preserve">12 697</w:t>
      </w:r>
    </w:p>
    <w:p>
      <w:r>
        <w:t xml:space="preserve">14 121</w:t>
      </w:r>
    </w:p>
    <w:p>
      <w:r>
        <w:t xml:space="preserve">14 121</w:t>
      </w:r>
    </w:p>
    <w:p>
      <w:r>
        <w:t xml:space="preserve">15 663</w:t>
      </w:r>
    </w:p>
    <w:p>
      <w:r>
        <w:t xml:space="preserve">100 000</w:t>
      </w:r>
    </w:p>
    <w:p>
      <w:r>
        <w:t xml:space="preserve">10 079</w:t>
      </w:r>
    </w:p>
    <w:p>
      <w:r>
        <w:t xml:space="preserve">12 005</w:t>
      </w:r>
    </w:p>
    <w:p>
      <w:r>
        <w:t xml:space="preserve">12 005</w:t>
      </w:r>
    </w:p>
    <w:p>
      <w:r>
        <w:t xml:space="preserve">13 932</w:t>
      </w:r>
    </w:p>
    <w:p>
      <w:r>
        <w:t xml:space="preserve">13 932</w:t>
      </w:r>
    </w:p>
    <w:p>
      <w:r>
        <w:t xml:space="preserve">15 859</w:t>
      </w:r>
    </w:p>
    <w:p>
      <w:r>
        <w:t xml:space="preserve">15 859</w:t>
      </w:r>
    </w:p>
    <w:p>
      <w:r>
        <w:t xml:space="preserve">17 637</w:t>
      </w:r>
    </w:p>
    <w:p>
      <w:r>
        <w:t xml:space="preserve">17 637</w:t>
      </w:r>
    </w:p>
    <w:p>
      <w:r>
        <w:t xml:space="preserve">19 564</w:t>
      </w:r>
    </w:p>
    <w:p>
      <w:r>
        <w:t xml:space="preserve">150 000</w:t>
      </w:r>
    </w:p>
    <w:p>
      <w:r>
        <w:t xml:space="preserve">13 786</w:t>
      </w:r>
    </w:p>
    <w:p>
      <w:r>
        <w:t xml:space="preserve">16 422</w:t>
      </w:r>
    </w:p>
    <w:p>
      <w:r>
        <w:t xml:space="preserve">16 422</w:t>
      </w:r>
    </w:p>
    <w:p>
      <w:r>
        <w:t xml:space="preserve">19 058</w:t>
      </w:r>
    </w:p>
    <w:p>
      <w:r>
        <w:t xml:space="preserve">19 058</w:t>
      </w:r>
    </w:p>
    <w:p>
      <w:r>
        <w:t xml:space="preserve">21 693</w:t>
      </w:r>
    </w:p>
    <w:p>
      <w:r>
        <w:t xml:space="preserve">21 693</w:t>
      </w:r>
    </w:p>
    <w:p>
      <w:r>
        <w:t xml:space="preserve">24 126</w:t>
      </w:r>
    </w:p>
    <w:p>
      <w:r>
        <w:t xml:space="preserve">24 126</w:t>
      </w:r>
    </w:p>
    <w:p>
      <w:r>
        <w:t xml:space="preserve">26 762</w:t>
      </w:r>
    </w:p>
    <w:p>
      <w:r>
        <w:t xml:space="preserve">200 000</w:t>
      </w:r>
    </w:p>
    <w:p>
      <w:r>
        <w:t xml:space="preserve">17 215</w:t>
      </w:r>
    </w:p>
    <w:p>
      <w:r>
        <w:t xml:space="preserve">20 506</w:t>
      </w:r>
    </w:p>
    <w:p>
      <w:r>
        <w:t xml:space="preserve">20 506</w:t>
      </w:r>
    </w:p>
    <w:p>
      <w:r>
        <w:t xml:space="preserve">23 797</w:t>
      </w:r>
    </w:p>
    <w:p>
      <w:r>
        <w:t xml:space="preserve">23 797</w:t>
      </w:r>
    </w:p>
    <w:p>
      <w:r>
        <w:t xml:space="preserve">27 088</w:t>
      </w:r>
    </w:p>
    <w:p>
      <w:r>
        <w:t xml:space="preserve">27 088</w:t>
      </w:r>
    </w:p>
    <w:p>
      <w:r>
        <w:t xml:space="preserve">30 126</w:t>
      </w:r>
    </w:p>
    <w:p>
      <w:r>
        <w:t xml:space="preserve">30 126</w:t>
      </w:r>
    </w:p>
    <w:p>
      <w:r>
        <w:t xml:space="preserve">33 417</w:t>
      </w:r>
    </w:p>
    <w:p>
      <w:r>
        <w:t xml:space="preserve">300 000</w:t>
      </w:r>
    </w:p>
    <w:p>
      <w:r>
        <w:t xml:space="preserve">23 534</w:t>
      </w:r>
    </w:p>
    <w:p>
      <w:r>
        <w:t xml:space="preserve">28 033</w:t>
      </w:r>
    </w:p>
    <w:p>
      <w:r>
        <w:t xml:space="preserve">28 033</w:t>
      </w:r>
    </w:p>
    <w:p>
      <w:r>
        <w:t xml:space="preserve">32 532</w:t>
      </w:r>
    </w:p>
    <w:p>
      <w:r>
        <w:t xml:space="preserve">32 532</w:t>
      </w:r>
    </w:p>
    <w:p>
      <w:r>
        <w:t xml:space="preserve">37 031</w:t>
      </w:r>
    </w:p>
    <w:p>
      <w:r>
        <w:t xml:space="preserve">37 031</w:t>
      </w:r>
    </w:p>
    <w:p>
      <w:r>
        <w:t xml:space="preserve">41 185</w:t>
      </w:r>
    </w:p>
    <w:p>
      <w:r>
        <w:t xml:space="preserve">41 185</w:t>
      </w:r>
    </w:p>
    <w:p>
      <w:r>
        <w:t xml:space="preserve">45 684</w:t>
      </w:r>
    </w:p>
    <w:p>
      <w:r>
        <w:t xml:space="preserve">500 000</w:t>
      </w:r>
    </w:p>
    <w:p>
      <w:r>
        <w:t xml:space="preserve">34 865</w:t>
      </w:r>
    </w:p>
    <w:p>
      <w:r>
        <w:t xml:space="preserve">41 530</w:t>
      </w:r>
    </w:p>
    <w:p>
      <w:r>
        <w:t xml:space="preserve">41 530</w:t>
      </w:r>
    </w:p>
    <w:p>
      <w:r>
        <w:t xml:space="preserve">48 195</w:t>
      </w:r>
    </w:p>
    <w:p>
      <w:r>
        <w:t xml:space="preserve">48 195</w:t>
      </w:r>
    </w:p>
    <w:p>
      <w:r>
        <w:t xml:space="preserve">54 861</w:t>
      </w:r>
    </w:p>
    <w:p>
      <w:r>
        <w:t xml:space="preserve">54 861</w:t>
      </w:r>
    </w:p>
    <w:p>
      <w:r>
        <w:t xml:space="preserve">61 013</w:t>
      </w:r>
    </w:p>
    <w:p>
      <w:r>
        <w:t xml:space="preserve">61 013</w:t>
      </w:r>
    </w:p>
    <w:p>
      <w:r>
        <w:t xml:space="preserve">67 679</w:t>
      </w:r>
    </w:p>
    <w:p>
      <w:r>
        <w:t xml:space="preserve">750 000</w:t>
      </w:r>
    </w:p>
    <w:p>
      <w:r>
        <w:t xml:space="preserve">47 576</w:t>
      </w:r>
    </w:p>
    <w:p>
      <w:r>
        <w:t xml:space="preserve">56 672</w:t>
      </w:r>
    </w:p>
    <w:p>
      <w:r>
        <w:t xml:space="preserve">56 672</w:t>
      </w:r>
    </w:p>
    <w:p>
      <w:r>
        <w:t xml:space="preserve">65 767</w:t>
      </w:r>
    </w:p>
    <w:p>
      <w:r>
        <w:t xml:space="preserve">65 767</w:t>
      </w:r>
    </w:p>
    <w:p>
      <w:r>
        <w:t xml:space="preserve">74 863</w:t>
      </w:r>
    </w:p>
    <w:p>
      <w:r>
        <w:t xml:space="preserve">74 863</w:t>
      </w:r>
    </w:p>
    <w:p>
      <w:r>
        <w:t xml:space="preserve">83 258</w:t>
      </w:r>
    </w:p>
    <w:p>
      <w:r>
        <w:t xml:space="preserve">83 258</w:t>
      </w:r>
    </w:p>
    <w:p>
      <w:r>
        <w:t xml:space="preserve">92 354</w:t>
      </w:r>
    </w:p>
    <w:p>
      <w:r>
        <w:t xml:space="preserve">1 000 000</w:t>
      </w:r>
    </w:p>
    <w:p>
      <w:r>
        <w:t xml:space="preserve">59 264</w:t>
      </w:r>
    </w:p>
    <w:p>
      <w:r>
        <w:t xml:space="preserve">70 594</w:t>
      </w:r>
    </w:p>
    <w:p>
      <w:r>
        <w:t xml:space="preserve">70 594</w:t>
      </w:r>
    </w:p>
    <w:p>
      <w:r>
        <w:t xml:space="preserve">81 924</w:t>
      </w:r>
    </w:p>
    <w:p>
      <w:r>
        <w:t xml:space="preserve">81 924</w:t>
      </w:r>
    </w:p>
    <w:p>
      <w:r>
        <w:t xml:space="preserve">93 254</w:t>
      </w:r>
    </w:p>
    <w:p>
      <w:r>
        <w:t xml:space="preserve">93 254</w:t>
      </w:r>
    </w:p>
    <w:p>
      <w:r>
        <w:t xml:space="preserve">103 712</w:t>
      </w:r>
    </w:p>
    <w:p>
      <w:r>
        <w:t xml:space="preserve">103 712</w:t>
      </w:r>
    </w:p>
    <w:p>
      <w:r>
        <w:t xml:space="preserve">115 042</w:t>
      </w:r>
    </w:p>
    <w:p>
      <w:r>
        <w:t xml:space="preserve">1 500 000</w:t>
      </w:r>
    </w:p>
    <w:p>
      <w:r>
        <w:t xml:space="preserve">80 998</w:t>
      </w:r>
    </w:p>
    <w:p>
      <w:r>
        <w:t xml:space="preserve">96 482</w:t>
      </w:r>
    </w:p>
    <w:p>
      <w:r>
        <w:t xml:space="preserve">96 482</w:t>
      </w:r>
    </w:p>
    <w:p>
      <w:r>
        <w:t xml:space="preserve">111 967</w:t>
      </w:r>
    </w:p>
    <w:p>
      <w:r>
        <w:t xml:space="preserve">111 967</w:t>
      </w:r>
    </w:p>
    <w:p>
      <w:r>
        <w:t xml:space="preserve">127 452</w:t>
      </w:r>
    </w:p>
    <w:p>
      <w:r>
        <w:t xml:space="preserve">127 452</w:t>
      </w:r>
    </w:p>
    <w:p>
      <w:r>
        <w:t xml:space="preserve">141 746</w:t>
      </w:r>
    </w:p>
    <w:p>
      <w:r>
        <w:t xml:space="preserve">141 746</w:t>
      </w:r>
    </w:p>
    <w:p>
      <w:r>
        <w:t xml:space="preserve">157 230</w:t>
      </w:r>
    </w:p>
    <w:p>
      <w:r>
        <w:t xml:space="preserve">2 000 000</w:t>
      </w:r>
    </w:p>
    <w:p>
      <w:r>
        <w:t xml:space="preserve">101 054</w:t>
      </w:r>
    </w:p>
    <w:p>
      <w:r>
        <w:t xml:space="preserve">120 373</w:t>
      </w:r>
    </w:p>
    <w:p>
      <w:r>
        <w:t xml:space="preserve">120 373</w:t>
      </w:r>
    </w:p>
    <w:p>
      <w:r>
        <w:t xml:space="preserve">139 692</w:t>
      </w:r>
    </w:p>
    <w:p>
      <w:r>
        <w:t xml:space="preserve">139 692</w:t>
      </w:r>
    </w:p>
    <w:p>
      <w:r>
        <w:t xml:space="preserve">159 011</w:t>
      </w:r>
    </w:p>
    <w:p>
      <w:r>
        <w:t xml:space="preserve">159 011</w:t>
      </w:r>
    </w:p>
    <w:p>
      <w:r>
        <w:t xml:space="preserve">176 844</w:t>
      </w:r>
    </w:p>
    <w:p>
      <w:r>
        <w:t xml:space="preserve">176 844</w:t>
      </w:r>
    </w:p>
    <w:p>
      <w:r>
        <w:t xml:space="preserve">196 163</w:t>
      </w:r>
    </w:p>
    <w:p>
      <w:r>
        <w:t xml:space="preserve">3 000 000</w:t>
      </w:r>
    </w:p>
    <w:p>
      <w:r>
        <w:t xml:space="preserve">137 907</w:t>
      </w:r>
    </w:p>
    <w:p>
      <w:r>
        <w:t xml:space="preserve">164 272</w:t>
      </w:r>
    </w:p>
    <w:p>
      <w:r>
        <w:t xml:space="preserve">164 272</w:t>
      </w:r>
    </w:p>
    <w:p>
      <w:r>
        <w:t xml:space="preserve">190 636</w:t>
      </w:r>
    </w:p>
    <w:p>
      <w:r>
        <w:t xml:space="preserve">190 636</w:t>
      </w:r>
    </w:p>
    <w:p>
      <w:r>
        <w:t xml:space="preserve">217 001</w:t>
      </w:r>
    </w:p>
    <w:p>
      <w:r>
        <w:t xml:space="preserve">217 001</w:t>
      </w:r>
    </w:p>
    <w:p>
      <w:r>
        <w:t xml:space="preserve">241 338</w:t>
      </w:r>
    </w:p>
    <w:p>
      <w:r>
        <w:t xml:space="preserve">241 338</w:t>
      </w:r>
    </w:p>
    <w:p>
      <w:r>
        <w:t xml:space="preserve">267 702</w:t>
      </w:r>
    </w:p>
    <w:p>
      <w:r>
        <w:t xml:space="preserve">5 000 000</w:t>
      </w:r>
    </w:p>
    <w:p>
      <w:r>
        <w:t xml:space="preserve">203 584</w:t>
      </w:r>
    </w:p>
    <w:p>
      <w:r>
        <w:t xml:space="preserve">242 504</w:t>
      </w:r>
    </w:p>
    <w:p>
      <w:r>
        <w:t xml:space="preserve">242 504</w:t>
      </w:r>
    </w:p>
    <w:p>
      <w:r>
        <w:t xml:space="preserve">281 425</w:t>
      </w:r>
    </w:p>
    <w:p>
      <w:r>
        <w:t xml:space="preserve">281 425</w:t>
      </w:r>
    </w:p>
    <w:p>
      <w:r>
        <w:t xml:space="preserve">320 345</w:t>
      </w:r>
    </w:p>
    <w:p>
      <w:r>
        <w:t xml:space="preserve">320 345</w:t>
      </w:r>
    </w:p>
    <w:p>
      <w:r>
        <w:t xml:space="preserve">356 272</w:t>
      </w:r>
    </w:p>
    <w:p>
      <w:r>
        <w:t xml:space="preserve">356 272</w:t>
      </w:r>
    </w:p>
    <w:p>
      <w:r>
        <w:t xml:space="preserve">395 192</w:t>
      </w:r>
    </w:p>
    <w:p>
      <w:r>
        <w:t xml:space="preserve">7 500 000</w:t>
      </w:r>
    </w:p>
    <w:p>
      <w:r>
        <w:t xml:space="preserve">278 415</w:t>
      </w:r>
    </w:p>
    <w:p>
      <w:r>
        <w:t xml:space="preserve">331 642</w:t>
      </w:r>
    </w:p>
    <w:p>
      <w:r>
        <w:t xml:space="preserve">331 642</w:t>
      </w:r>
    </w:p>
    <w:p>
      <w:r>
        <w:t xml:space="preserve">384 868</w:t>
      </w:r>
    </w:p>
    <w:p>
      <w:r>
        <w:t xml:space="preserve">384 868</w:t>
      </w:r>
    </w:p>
    <w:p>
      <w:r>
        <w:t xml:space="preserve">438 095</w:t>
      </w:r>
    </w:p>
    <w:p>
      <w:r>
        <w:t xml:space="preserve">438 095</w:t>
      </w:r>
    </w:p>
    <w:p>
      <w:r>
        <w:t xml:space="preserve">487 227</w:t>
      </w:r>
    </w:p>
    <w:p>
      <w:r>
        <w:t xml:space="preserve">487 227</w:t>
      </w:r>
    </w:p>
    <w:p>
      <w:r>
        <w:t xml:space="preserve">540 453</w:t>
      </w:r>
    </w:p>
    <w:p>
      <w:r>
        <w:t xml:space="preserve">10 000 000</w:t>
      </w:r>
    </w:p>
    <w:p>
      <w:r>
        <w:t xml:space="preserve">347 568</w:t>
      </w:r>
    </w:p>
    <w:p>
      <w:r>
        <w:t xml:space="preserve">414 014</w:t>
      </w:r>
    </w:p>
    <w:p>
      <w:r>
        <w:t xml:space="preserve">414 014</w:t>
      </w:r>
    </w:p>
    <w:p>
      <w:r>
        <w:t xml:space="preserve">480 461</w:t>
      </w:r>
    </w:p>
    <w:p>
      <w:r>
        <w:t xml:space="preserve">480 461</w:t>
      </w:r>
    </w:p>
    <w:p>
      <w:r>
        <w:t xml:space="preserve">546 908</w:t>
      </w:r>
    </w:p>
    <w:p>
      <w:r>
        <w:t xml:space="preserve">546 908</w:t>
      </w:r>
    </w:p>
    <w:p>
      <w:r>
        <w:t xml:space="preserve">608 244</w:t>
      </w:r>
    </w:p>
    <w:p>
      <w:r>
        <w:t xml:space="preserve">608 244</w:t>
      </w:r>
    </w:p>
    <w:p>
      <w:r>
        <w:t xml:space="preserve">674 690</w:t>
      </w:r>
    </w:p>
    <w:p>
      <w:r>
        <w:t xml:space="preserve">15 000 000</w:t>
      </w:r>
    </w:p>
    <w:p>
      <w:r>
        <w:t xml:space="preserve">474 901</w:t>
      </w:r>
    </w:p>
    <w:p>
      <w:r>
        <w:t xml:space="preserve">565 691</w:t>
      </w:r>
    </w:p>
    <w:p>
      <w:r>
        <w:t xml:space="preserve">565 691</w:t>
      </w:r>
    </w:p>
    <w:p>
      <w:r>
        <w:t xml:space="preserve">656 480</w:t>
      </w:r>
    </w:p>
    <w:p>
      <w:r>
        <w:t xml:space="preserve">656 480</w:t>
      </w:r>
    </w:p>
    <w:p>
      <w:r>
        <w:t xml:space="preserve">747 270</w:t>
      </w:r>
    </w:p>
    <w:p>
      <w:r>
        <w:t xml:space="preserve">747 270</w:t>
      </w:r>
    </w:p>
    <w:p>
      <w:r>
        <w:t xml:space="preserve">831 076</w:t>
      </w:r>
    </w:p>
    <w:p>
      <w:r>
        <w:t xml:space="preserve">831 076</w:t>
      </w:r>
    </w:p>
    <w:p>
      <w:r>
        <w:t xml:space="preserve">921 866</w:t>
      </w:r>
    </w:p>
    <w:p>
      <w:r>
        <w:t xml:space="preserve">20 000 000</w:t>
      </w:r>
    </w:p>
    <w:p>
      <w:r>
        <w:t xml:space="preserve">592 324</w:t>
      </w:r>
    </w:p>
    <w:p>
      <w:r>
        <w:t xml:space="preserve">705 563</w:t>
      </w:r>
    </w:p>
    <w:p>
      <w:r>
        <w:t xml:space="preserve">705 563</w:t>
      </w:r>
    </w:p>
    <w:p>
      <w:r>
        <w:t xml:space="preserve">818 801</w:t>
      </w:r>
    </w:p>
    <w:p>
      <w:r>
        <w:t xml:space="preserve">818 801</w:t>
      </w:r>
    </w:p>
    <w:p>
      <w:r>
        <w:t xml:space="preserve">932 040</w:t>
      </w:r>
    </w:p>
    <w:p>
      <w:r>
        <w:t xml:space="preserve">932 040</w:t>
      </w:r>
    </w:p>
    <w:p>
      <w:r>
        <w:t xml:space="preserve">1 036 568</w:t>
      </w:r>
    </w:p>
    <w:p>
      <w:r>
        <w:t xml:space="preserve">1 036 568</w:t>
      </w:r>
    </w:p>
    <w:p>
      <w:r>
        <w:t xml:space="preserve">1 149 806</w:t>
      </w:r>
    </w:p>
    <w:p>
      <w:r>
        <w:t xml:space="preserve">25 000 000</w:t>
      </w:r>
    </w:p>
    <w:p>
      <w:r>
        <w:t xml:space="preserve">702 770</w:t>
      </w:r>
    </w:p>
    <w:p>
      <w:r>
        <w:t xml:space="preserve">837 123</w:t>
      </w:r>
    </w:p>
    <w:p>
      <w:r>
        <w:t xml:space="preserve">837 123</w:t>
      </w:r>
    </w:p>
    <w:p>
      <w:r>
        <w:t xml:space="preserve">971 476</w:t>
      </w:r>
    </w:p>
    <w:p>
      <w:r>
        <w:t xml:space="preserve">971 476</w:t>
      </w:r>
    </w:p>
    <w:p>
      <w:r>
        <w:t xml:space="preserve">1 105 829</w:t>
      </w:r>
    </w:p>
    <w:p>
      <w:r>
        <w:t xml:space="preserve">1 105 829</w:t>
      </w:r>
    </w:p>
    <w:p>
      <w:r>
        <w:t xml:space="preserve">1 229 848</w:t>
      </w:r>
    </w:p>
    <w:p>
      <w:r>
        <w:t xml:space="preserve">1 229 848</w:t>
      </w:r>
    </w:p>
    <w:p>
      <w:r>
        <w:t xml:space="preserve">1 364 201</w:t>
      </w:r>
    </w:p>
    <w:p>
      <w:r>
        <w:t xml:space="preserve">[Amtl. Anm.:] Zu Zwischenwerten der angegebenen anrechenbaren Kosten sind die Gebühren geradlinig zu interpolieren und auf volle Euro zu runden.</w:t>
      </w:r>
    </w:p>
    <w:p>
      <w:r>
        <w:rPr>
          <w:color w:val="555555"/>
          <w:sz w:val="17"/>
        </w:rPr>
        <w:t xml:space="preserve">Zitiervorschlag: Anlage UGebO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https://recht.nulegal.eu/gesetze/UGebO/anlage</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