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UERV — Überwachungsbericht, Überwachungszeitraum</w:t>
      </w:r>
    </w:p>
    <w:p>
      <w:r>
        <w:rPr>
          <w:color w:val="555555"/>
          <w:sz w:val="18"/>
        </w:rPr>
        <w:t xml:space="preserve">Upstream-Emissionsminderungs-Verordnung</w:t>
      </w:r>
    </w:p>
    <w:p>
      <w:r>
        <w:rPr>
          <w:color w:val="555555"/>
          <w:sz w:val="18"/>
        </w:rPr>
        <w:t xml:space="preserve">Stand: 08.06.2024 (konsolidierte Textfassung, kein amtliches Inkrafttretensdatum)</w:t>
      </w:r>
    </w:p>
    <w:p>
      <w:r>
        <w:t xml:space="preserve">(1) Der Überwachungsbericht muss sich auf einen Zeitraum beziehen, der die gesamte Dauer des Anrechnungszeitraums innerhalb eines Verpflichtungsjahres umfasst (Überwachungszeitraum).</w:t>
      </w:r>
    </w:p>
    <w:p>
      <w:r>
        <w:t xml:space="preserve">(2) Der Überwachungsbericht enthält folgende Angaben und Unterlagen:</w:t>
      </w:r>
    </w:p>
    <w:p>
      <w:pPr>
        <w:ind w:left="420"/>
      </w:pPr>
      <w:r>
        <w:t xml:space="preserve">1. die Projektnummer,</w:t>
      </w:r>
    </w:p>
    <w:p>
      <w:pPr>
        <w:ind w:left="420"/>
      </w:pPr>
      <w:r>
        <w:t xml:space="preserve">2. den Namen und die Anschrift des Projektträgers,</w:t>
      </w:r>
    </w:p>
    <w:p>
      <w:pPr>
        <w:ind w:left="420"/>
      </w:pPr>
      <w:r>
        <w:t xml:space="preserve">3. das Datum, an dem die ersten Upstream-Emissionsminderungen durch die Projekttätigkeit erreicht wurden,</w:t>
      </w:r>
    </w:p>
    <w:p>
      <w:pPr>
        <w:ind w:left="420"/>
      </w:pPr>
      <w:r>
        <w:t xml:space="preserve">4. eine zusammenfassende Darstellung der Projekttätigkeit mit</w:t>
      </w:r>
    </w:p>
    <w:p>
      <w:pPr>
        <w:ind w:left="780"/>
      </w:pPr>
      <w:r>
        <w:t xml:space="preserve">a) einer kurzen Beschreibung der Maßnahmen zur Upstream-Emissionsminderung,</w:t>
      </w:r>
    </w:p>
    <w:p>
      <w:pPr>
        <w:ind w:left="780"/>
      </w:pPr>
      <w:r>
        <w:t xml:space="preserve">b) einer Beschreibung der installierten Technologie und Geräte, relevanter Zeitpunkte für die Projekttätigkeit einschließlich Informationen zur Errichtung und Inbetriebnahme sowie zu den Betriebszeiträumen und</w:t>
      </w:r>
    </w:p>
    <w:p>
      <w:pPr>
        <w:ind w:left="780"/>
      </w:pPr>
      <w:r>
        <w:t xml:space="preserve">c) einer gesonderten Darstellung der Maßgabe nach der Anlage zu dieser Verordnung sowie deren Änderungen nach § 6 Absatz 2 Nummer 1,</w:t>
      </w:r>
    </w:p>
    <w:p>
      <w:pPr>
        <w:ind w:left="420"/>
      </w:pPr>
      <w:r>
        <w:t xml:space="preserve">5. den Überwachungszeitraum,</w:t>
      </w:r>
    </w:p>
    <w:p>
      <w:pPr>
        <w:ind w:left="420"/>
      </w:pPr>
      <w:r>
        <w:t xml:space="preserve">6. die Höhe der Upstream-Emissionsminderungen, die im Überwachungszeitraum erreicht wurden, in Kilogramm Kohlenstoffdioxid-Äquivalent sowie ihre Ermittlung,</w:t>
      </w:r>
    </w:p>
    <w:p>
      <w:pPr>
        <w:ind w:left="420"/>
      </w:pPr>
      <w:r>
        <w:t xml:space="preserve">7. Angaben zur Umsetzung der Projekttätigkeit im Überwachungszeitraum,</w:t>
      </w:r>
    </w:p>
    <w:p>
      <w:pPr>
        <w:ind w:left="420"/>
      </w:pPr>
      <w:r>
        <w:t xml:space="preserve">8. die feststehenden verwendeten Werte der Parameter, die in der Projektdokumentation vorgegeben sind, jeweils mit</w:t>
      </w:r>
    </w:p>
    <w:p>
      <w:pPr>
        <w:ind w:left="780"/>
      </w:pPr>
      <w:r>
        <w:t xml:space="preserve">a) der Maßeinheit,</w:t>
      </w:r>
    </w:p>
    <w:p>
      <w:pPr>
        <w:ind w:left="780"/>
      </w:pPr>
      <w:r>
        <w:t xml:space="preserve">b) der Quelle und</w:t>
      </w:r>
    </w:p>
    <w:p>
      <w:pPr>
        <w:ind w:left="780"/>
      </w:pPr>
      <w:r>
        <w:t xml:space="preserve">c) einer Beschreibung des Wertes,</w:t>
      </w:r>
    </w:p>
    <w:p>
      <w:pPr>
        <w:ind w:left="420"/>
      </w:pPr>
      <w:r>
        <w:t xml:space="preserve">9. die zu überwachenden Werte der Parameter, die in der Projektdokumentation vorgegeben sind, jeweils mit</w:t>
      </w:r>
    </w:p>
    <w:p>
      <w:pPr>
        <w:ind w:left="780"/>
      </w:pPr>
      <w:r>
        <w:t xml:space="preserve">a) der Maßeinheit,</w:t>
      </w:r>
    </w:p>
    <w:p>
      <w:pPr>
        <w:ind w:left="780"/>
      </w:pPr>
      <w:r>
        <w:t xml:space="preserve">b) der Quelle,</w:t>
      </w:r>
    </w:p>
    <w:p>
      <w:pPr>
        <w:ind w:left="780"/>
      </w:pPr>
      <w:r>
        <w:t xml:space="preserve">c) der Aufzeichnungsfrequenz,</w:t>
      </w:r>
    </w:p>
    <w:p>
      <w:pPr>
        <w:ind w:left="780"/>
      </w:pPr>
      <w:r>
        <w:t xml:space="preserve">d) einer Beschreibung des Wertes und</w:t>
      </w:r>
    </w:p>
    <w:p>
      <w:pPr>
        <w:ind w:left="780"/>
      </w:pPr>
      <w:r>
        <w:t xml:space="preserve">e) einer Beschreibung der Verfahren zur Qualitätskontrolle.</w:t>
      </w:r>
    </w:p>
    <w:p>
      <w:r>
        <w:rPr>
          <w:color w:val="555555"/>
          <w:sz w:val="17"/>
        </w:rPr>
        <w:t xml:space="preserve">Zitiervorschlag: § 18 UERV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https://recht.nulegal.eu/gesetze/UERV/18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