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UAGGebV 2002 — Zurückweisung oder Zurücknahme eines ausschließlich gegen eine Festsetzung von Gebühren oder Auslagen gerichteten Widerspruchs</w:t>
      </w:r>
    </w:p>
    <w:p>
      <w:r>
        <w:rPr>
          <w:color w:val="555555"/>
          <w:sz w:val="18"/>
        </w:rPr>
        <w:t xml:space="preserve">UAG-Gebührenverordnung</w:t>
      </w:r>
    </w:p>
    <w:p>
      <w:r>
        <w:rPr>
          <w:color w:val="555555"/>
          <w:sz w:val="18"/>
        </w:rPr>
        <w:t xml:space="preserve">Stand: 10.06.2019 (konsolidierte Textfassung, kein amtliches Inkrafttretensdatum)</w:t>
      </w:r>
    </w:p>
    <w:p>
      <w:r>
        <w:t xml:space="preserve">(1) Für die vollständige oder teilweise Zurückweisung und bei Zurücknahme eines ausschließlich gegen eine Festsetzung von Gebühren oder Auslagen gerichteten Widerspruchs wird eine Gebühr in Höhe von 10 vom Hundert des streitigen Betrags erhoben.</w:t>
      </w:r>
    </w:p>
    <w:p>
      <w:r>
        <w:t xml:space="preserve">(2) Die Gebühr im Fall des Absatzes 1 beträgt mindestens 15 Euro.</w:t>
      </w:r>
    </w:p>
    <w:p>
      <w:r>
        <w:rPr>
          <w:color w:val="555555"/>
          <w:sz w:val="17"/>
        </w:rPr>
        <w:t xml:space="preserve">Zitiervorschlag: § 3 UAGGebV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https://recht.nulegal.eu/gesetze/UAGGebV%202002/3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