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TreuhUmbenV</w:t>
      </w:r>
    </w:p>
    <w:p>
      <w:r>
        <w:rPr>
          <w:color w:val="555555"/>
          <w:sz w:val="18"/>
        </w:rPr>
        <w:t xml:space="preserve">Treuhandanstaltumbenennungsverordnung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3 TreuhUmbenV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https://recht.nulegal.eu/gesetze/TreuhUmbenV/3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