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TierZG 2019 — Abgabe von Samen</w:t>
      </w:r>
    </w:p>
    <w:p>
      <w:r>
        <w:rPr>
          <w:color w:val="555555"/>
          <w:sz w:val="18"/>
        </w:rPr>
        <w:t xml:space="preserve">Tierzuchtgesetz</w:t>
      </w:r>
    </w:p>
    <w:p>
      <w:r>
        <w:rPr>
          <w:color w:val="555555"/>
          <w:sz w:val="18"/>
        </w:rPr>
        <w:t xml:space="preserve">Stand: 10.06.2019 (konsolidierte Textfassung, kein amtliches Inkrafttretensdatum)</w:t>
      </w:r>
    </w:p>
    <w:p>
      <w:r>
        <w:t xml:space="preserve">(1) Samen darf nach Maßgabe des Absatzes 3 Satz 2 nur von</w:t>
      </w:r>
    </w:p>
    <w:p>
      <w:pPr>
        <w:ind w:left="420"/>
      </w:pPr>
      <w:r>
        <w:t xml:space="preserve">1. Besamungsstationen, für deren Betrieb eine Erlaubnis nach § 18 Absatz 1 Satz 1 erteilt worden ist,</w:t>
      </w:r>
    </w:p>
    <w:p>
      <w:pPr>
        <w:ind w:left="420"/>
      </w:pPr>
      <w:r>
        <w:t xml:space="preserve">2. Besamungsstationen oder Samendepots, die in Deutschland nach den tierseuchenrechtlichen Vorschriften zum innergemeinschaftlichen Verbringen von Samen zugelassen sind, oder</w:t>
      </w:r>
    </w:p>
    <w:p>
      <w:pPr>
        <w:ind w:left="420"/>
      </w:pPr>
      <w:r>
        <w:t xml:space="preserve">3. Besamungsstationen oder Samendepots, die in einem anderen Mitgliedstaat der Europäischen Union oder in einem anderen Vertragsstaat des Abkommens über den Europäischen Wirtschaftsraum aufgrund von Vorschriften des jeweiligen Mitgliedstaates oder Vertragsstaates zur Umsetzung oder Durchführung der Rechtsakte der Europäischen Union auf dem Gebiet des Tierseuchenrechts zum innergemeinschaftlichen Verbringen von Samen zugelassen sind,</w:t>
      </w:r>
    </w:p>
    <w:p>
      <w:r>
        <w:t xml:space="preserve">im Rahmen ihres sachlichen Tätigkeitsbereiches angeboten oder abgegeben werden. Für die Abgabe durch Besamungsstationen oder Samendepots nach Satz 1 Nummer 2 gelten die tierseuchenrechtlichen Bestimmungen für das innergemeinschaftliche Verbringen von Samen entsprechend.</w:t>
      </w:r>
    </w:p>
    <w:p>
      <w:r>
        <w:t xml:space="preserve">(2) Der Samen darf nur an</w:t>
      </w:r>
    </w:p>
    <w:p>
      <w:pPr>
        <w:ind w:left="420"/>
      </w:pPr>
      <w:r>
        <w:t xml:space="preserve">1. Tierhalter zur Verwendung nach Maßgabe des § 15 Absatz 1 Satz 1,</w:t>
      </w:r>
    </w:p>
    <w:p>
      <w:pPr>
        <w:ind w:left="420"/>
      </w:pPr>
      <w:r>
        <w:t xml:space="preserve">2. Besamungsstationen, Samendepots oder Embryo-Erzeugungseinheiten nach Maßgabe des Absatzes 3 Satz 1 Nummer 4</w:t>
      </w:r>
    </w:p>
    <w:p>
      <w:r>
        <w:t xml:space="preserve">abgegeben werden. Satz 1 gilt nicht für die Ausfuhr sowie für das Verbringen von Samen in andere Mitgliedstaaten der Europäischen Union oder in andere Vertragsstaaten des Abkommens über den Europäischen Wirtschaftsraum.</w:t>
      </w:r>
    </w:p>
    <w:p>
      <w:r>
        <w:t xml:space="preserve">(3) Wer Samen anbietet, abgibt, handelt oder vermittelt, muss sicherstellen, dass der Samen die Anforderungen nach Satz 2 erfüllt. Der Samen muss</w:t>
      </w:r>
    </w:p>
    <w:p>
      <w:pPr>
        <w:ind w:left="420"/>
      </w:pPr>
      <w:r>
        <w:t xml:space="preserve">1. in einer Besamungsstation gewonnen und behandelt und in einer Besamungsstation oder einem Samendepot gelagert worden sein,</w:t>
      </w:r>
    </w:p>
    <w:p>
      <w:pPr>
        <w:ind w:left="420"/>
      </w:pPr>
      <w:r>
        <w:t xml:space="preserve">2. von einem Zuchttier stammen, das</w:t>
      </w:r>
    </w:p>
    <w:p>
      <w:pPr>
        <w:ind w:left="780"/>
      </w:pPr>
      <w:r>
        <w:t xml:space="preserve">a) einer Leistungsprüfung oder einer Zuchtwertschätzung unterzogen worden ist, die den Anforderungen des Artikels 25 der Verordnung (EU) 2016/1012 entspricht, oder</w:t>
      </w:r>
    </w:p>
    <w:p>
      <w:pPr>
        <w:ind w:left="780"/>
      </w:pPr>
      <w:r>
        <w:t xml:space="preserve">b) zur Verwendung im Rahmen eines Prüfeinsatzes bestimmt ist,</w:t>
      </w:r>
    </w:p>
    <w:p>
      <w:pPr>
        <w:ind w:left="420"/>
      </w:pPr>
      <w:r>
        <w:t xml:space="preserve">3. so gekennzeichnet sein, dass er einer Tierzuchtbescheinigung für Samen sowie den erforderlichen Aufzeichnungen gemäß § 15 Absatz 3 und 4 zugeordnet werden kann, und</w:t>
      </w:r>
    </w:p>
    <w:p>
      <w:pPr>
        <w:ind w:left="420"/>
      </w:pPr>
      <w:r>
        <w:t xml:space="preserve">4. bei der Abgabe an Besamungsstationen, Samendepots oder Embryo-Erzeugungseinheiten von einer Tierzuchtbescheinigung für den Samen begleitet sein.</w:t>
      </w:r>
    </w:p>
    <w:p>
      <w:r>
        <w:t xml:space="preserve">Die zuständige Behörde kann in Einzelfällen zulassen, dass abweichend von Satz 2 Nummer 1 Samen durch einen Beauftragten einer Besamungsstation auch außerhalb der Besamungsstation gewonnen werden darf, wenn nachgewiesen ist, dass die tierseuchenhygienischen Untersuchungen nach § 18 Absatz 7 Satz 2 durchgeführt worden sind.</w:t>
      </w:r>
    </w:p>
    <w:p>
      <w:r>
        <w:t xml:space="preserve">(4) Samen, der abgegeben wird, darf nur durch Tierärzte, Fachagrarwirte für Besamungswesen und Besamungsbeauftragte oder sachkundiges Personal unter deren Aufsicht und nur im Auftrag einer Besamungsstation gewonnen werden.</w:t>
      </w:r>
    </w:p>
    <w:p>
      <w:r>
        <w:rPr>
          <w:color w:val="555555"/>
          <w:sz w:val="17"/>
        </w:rPr>
        <w:t xml:space="preserve">Zitiervorschlag: § 14 TierZG 2019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https://recht.nulegal.eu/gesetze/TierZG%202019/14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TierZG 2019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