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Die Vorschriften dieses Abschnitts dienen dem Schutz von Tieren, die zur Verwendung in Tierversuchen bestimmt sind oder deren Gewebe oder Organe dazu bestimmt sind, zu wissenschaftlichen Zwecken verwendet zu werden. Dazu sind</w:t>
      </w:r>
    </w:p>
    <w:p>
      <w:pPr>
        <w:ind w:left="420"/>
      </w:pPr>
      <w:r>
        <w:t xml:space="preserve">1. Tierversuche im Hinblick auf</w:t>
      </w:r>
    </w:p>
    <w:p>
      <w:pPr>
        <w:ind w:left="780"/>
      </w:pPr>
      <w:r>
        <w:t xml:space="preserve">a) die den Tieren zuzufügenden Schmerzen, Leiden und Schäden,</w:t>
      </w:r>
    </w:p>
    <w:p>
      <w:pPr>
        <w:ind w:left="780"/>
      </w:pPr>
      <w:r>
        <w:t xml:space="preserve">b) die Zahl der verwendeten Tiere,</w:t>
      </w:r>
    </w:p>
    <w:p>
      <w:pPr>
        <w:ind w:left="780"/>
      </w:pPr>
      <w:r>
        <w:t xml:space="preserve">c) die artspezifische Fähigkeit der verwendeten Tiere, unter den Versuchseinwirkungen zu leiden,</w:t>
      </w:r>
    </w:p>
    <w:p>
      <w:pPr>
        <w:ind w:left="420"/>
      </w:pPr>
      <w:r>
        <w:t xml:space="preserve">auf das unerlässliche Maß zu beschränken und</w:t>
      </w:r>
    </w:p>
    <w:p>
      <w:pPr>
        <w:ind w:left="420"/>
      </w:pPr>
      <w:r>
        <w:t xml:space="preserve">2. die Haltung, die Zucht und die Pflege derjenigen Tiere zu verbessern, die zur Verwendung in Tierversuchen bestimmt sind oder deren Gewebe oder Organe dazu bestimmt sind, zu wissenschaftlichen Zwecken verwendet zu werden, damit diese Tiere nur in dem Umfang belastet werden, der für die Verwendung zu wissenschaftlichen Zwecken unerlässlich ist.</w:t>
      </w:r>
    </w:p>
    <w:p>
      <w:r>
        <w:t xml:space="preserve">Die Pflicht zur Beschränkung von Tierversuchen auf das unerlässliche Maß nach Satz 2 Nummer 1 Buchstabe a und c beinhaltet auch die Pflicht zur Verbesserung der Methoden, die in Tierversuchen angewendet werden. Tierversuche dürfen nur von Personen geplant und durchgeführt werden, die die dafür erforderlichen Kenntnisse und Fähigkeiten haben. § 1 bleibt unberührt.</w:t>
      </w:r>
    </w:p>
    <w:p>
      <w:r>
        <w:t xml:space="preserve">(2) Tierversuche im Sinne dieses Gesetzes sind Eingriffe oder Behandlungen zu Versuchszwecken</w:t>
      </w:r>
    </w:p>
    <w:p>
      <w:pPr>
        <w:ind w:left="420"/>
      </w:pPr>
      <w:r>
        <w:t xml:space="preserve">1. an Tieren, wenn sie mit Schmerzen, Leiden oder Schäden für diese Tiere verbunden sein können,</w:t>
      </w:r>
    </w:p>
    <w:p>
      <w:pPr>
        <w:ind w:left="420"/>
      </w:pPr>
      <w:r>
        <w:t xml:space="preserve">2. an Tieren, die dazu führen können, dass Tiere geboren werden oder schlüpfen, die Schmerzen, Leiden oder Schäden erleiden, oder</w:t>
      </w:r>
    </w:p>
    <w:p>
      <w:pPr>
        <w:ind w:left="420"/>
      </w:pPr>
      <w:r>
        <w:t xml:space="preserve">3. am Erbgut von Tieren, wenn sie mit Schmerzen, Leiden oder Schäden für die erbgutveränderten Tiere oder deren Trägertiere verbunden sein können.</w:t>
      </w:r>
    </w:p>
    <w:p>
      <w:r>
        <w:t xml:space="preserve">Als Tierversuche gelten auch Eingriffe oder Behandlungen, die nicht Versuchszwecken dienen, und</w:t>
      </w:r>
    </w:p>
    <w:p>
      <w:pPr>
        <w:ind w:left="420"/>
      </w:pPr>
      <w:r>
        <w:t xml:space="preserve">1. die zur Herstellung, Gewinnung, Aufbewahrung oder Vermehrung von Stoffen, Produkten oder Organismen vorgenommen werden,</w:t>
      </w:r>
    </w:p>
    <w:p>
      <w:pPr>
        <w:ind w:left="420"/>
      </w:pPr>
      <w:r>
        <w:t xml:space="preserve">2. durch die Organe oder Gewebe ganz oder teilweise entnommen werden, um zu wissenschaftlichen Zwecken</w:t>
      </w:r>
    </w:p>
    <w:p>
      <w:pPr>
        <w:ind w:left="780"/>
      </w:pPr>
      <w:r>
        <w:t xml:space="preserve">a) die Organe oder Gewebe zu transplantieren,</w:t>
      </w:r>
    </w:p>
    <w:p>
      <w:pPr>
        <w:ind w:left="780"/>
      </w:pPr>
      <w:r>
        <w:t xml:space="preserve">b) Kulturen anzulegen oder</w:t>
      </w:r>
    </w:p>
    <w:p>
      <w:pPr>
        <w:ind w:left="780"/>
      </w:pPr>
      <w:r>
        <w:t xml:space="preserve">c) isolierte Organe, Gewebe oder Zellen zu untersuchen,</w:t>
      </w:r>
    </w:p>
    <w:p>
      <w:pPr>
        <w:ind w:left="420"/>
      </w:pPr>
      <w:r>
        <w:t xml:space="preserve">oder</w:t>
      </w:r>
    </w:p>
    <w:p>
      <w:pPr>
        <w:ind w:left="420"/>
      </w:pPr>
      <w:r>
        <w:t xml:space="preserve">3. die zu Aus-, Fort- oder Weiterbildungszwecken vorgenommen werden,</w:t>
      </w:r>
    </w:p>
    <w:p>
      <w:r>
        <w:t xml:space="preserve">soweit eine der in Satz 1 Nummer 1 bis 3 genannten Voraussetzungen vorliegt. Nicht als Tierversuch gilt</w:t>
      </w:r>
    </w:p>
    <w:p>
      <w:pPr>
        <w:ind w:left="420"/>
      </w:pPr>
      <w:r>
        <w:t xml:space="preserve">1. das Töten eines Tieres, soweit das Töten ausschließlich dazu erfolgt, die Organe oder Gewebe des Tieres zu wissenschaftlichen Zwecken zu verwenden,</w:t>
      </w:r>
    </w:p>
    <w:p>
      <w:pPr>
        <w:ind w:left="420"/>
      </w:pPr>
      <w:r>
        <w:t xml:space="preserve">2. ein Eingriff oder eine Behandlung an einem Nutztier, der oder die</w:t>
      </w:r>
    </w:p>
    <w:p>
      <w:pPr>
        <w:ind w:left="780"/>
      </w:pPr>
      <w:r>
        <w:t xml:space="preserve">a) in einem Haltungsbetrieb im Rahmen der landwirtschaftlichen Tätigkeit vorgenommen wird und</w:t>
      </w:r>
    </w:p>
    <w:p>
      <w:pPr>
        <w:ind w:left="780"/>
      </w:pPr>
      <w:r>
        <w:t xml:space="preserve">b) nicht zu wissenschaftlichen Zwecken erfolgt, oder</w:t>
      </w:r>
    </w:p>
    <w:p>
      <w:pPr>
        <w:ind w:left="420"/>
      </w:pPr>
      <w:r>
        <w:t xml:space="preserve">3. eine veterinärmedizinische klinische Prüfung, die für die Zulassung eines Tierarzneimittels verlangt wird.</w:t>
      </w:r>
    </w:p>
    <w:p>
      <w:r>
        <w:t xml:space="preserve">(2a) Zur Vermeidung von Doppel- oder Wiederholungsversuchen sind Daten aus Tierversuchen, die in nach Unionsrecht anerkannten Verfahren in anderen Mitgliedstaaten der Europäischen Union (Mitgliedstaaten) gewonnen wurden, anzuerkennen. Dies gilt nicht, wenn zum Schutz der öffentlichen Gesundheit, Sicherheit oder der Umwelt in Bezug auf die in Satz 1 genannten Daten weitere Tierversuche durchgeführt werden müssen.</w:t>
      </w:r>
    </w:p>
    <w:p>
      <w:r>
        <w:t xml:space="preserve">(3) Das Bundesministerium wird ermächtigt, im Einvernehmen mit dem Bundesministerium für Bildung und Forschung durch Rechtsverordnung mit Zustimmung des Bundesrates die näheren Einzelheiten zu den Anforderungen nach Absatz 1 Satz 2 Nummer 2 zu regeln.</w:t>
      </w:r>
    </w:p>
    <w:p>
      <w:r>
        <w:rPr>
          <w:color w:val="555555"/>
          <w:sz w:val="17"/>
        </w:rPr>
        <w:t xml:space="preserve">Zitiervorschlag: § 7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