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TiefbauBAusbV — Struktur der Berufsausbildung zum Kanalbauer für Infrastrukturtechnik und zur Kanalbauerin für Infrastrukturtechnik sowie Ausbildungsberufsbild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Übernehmen von Arbeitsaufträgen und kundenorientierte Kommunikation,</w:t>
      </w:r>
    </w:p>
    <w:p>
      <w:pPr>
        <w:ind w:left="420"/>
      </w:pPr>
      <w:r>
        <w:t xml:space="preserve">2. Planen, Vorbereiten und Organisieren von Arbeitsaufgaben,</w:t>
      </w:r>
    </w:p>
    <w:p>
      <w:pPr>
        <w:ind w:left="420"/>
      </w:pPr>
      <w:r>
        <w:t xml:space="preserve">3. Einrichten, Sichern, Unterhalten und Räumen von Baustellen,</w:t>
      </w:r>
    </w:p>
    <w:p>
      <w:pPr>
        <w:ind w:left="420"/>
      </w:pPr>
      <w:r>
        <w:t xml:space="preserve">4. Bedienen und Instandhalten von Werkzeugen, Maschinen und Anlagen,</w:t>
      </w:r>
    </w:p>
    <w:p>
      <w:pPr>
        <w:ind w:left="420"/>
      </w:pPr>
      <w:r>
        <w:t xml:space="preserve">5. Prüfen, Lagern und Auswählen von Baustoffen und Bauhilfsstoffen,</w:t>
      </w:r>
    </w:p>
    <w:p>
      <w:pPr>
        <w:ind w:left="420"/>
      </w:pPr>
      <w:r>
        <w:t xml:space="preserve">6. Lesen und Anwenden von Plänen und Zeichnungen, Anfertigen von Skizzen, auch digital,</w:t>
      </w:r>
    </w:p>
    <w:p>
      <w:pPr>
        <w:ind w:left="420"/>
      </w:pPr>
      <w:r>
        <w:t xml:space="preserve">7. Durchführen von Messungen mittels sowohl analoger als auch digitaler Messgeräte,</w:t>
      </w:r>
    </w:p>
    <w:p>
      <w:pPr>
        <w:ind w:left="420"/>
      </w:pPr>
      <w:r>
        <w:t xml:space="preserve">8. Bearbeiten von Holz und Holzwerkstoffen sowie Herstellen von Holzbauteilen,</w:t>
      </w:r>
    </w:p>
    <w:p>
      <w:pPr>
        <w:ind w:left="420"/>
      </w:pPr>
      <w:r>
        <w:t xml:space="preserve">9. Herstellen von Bauteilen aus Beton und Stahlbeton,</w:t>
      </w:r>
    </w:p>
    <w:p>
      <w:pPr>
        <w:ind w:left="420"/>
      </w:pPr>
      <w:r>
        <w:t xml:space="preserve">10. Herstellen von Baukörpern aus Steinen,</w:t>
      </w:r>
    </w:p>
    <w:p>
      <w:pPr>
        <w:ind w:left="420"/>
      </w:pPr>
      <w:r>
        <w:t xml:space="preserve">11. Herstellen von Baugruben und Gräben sowie Durchführen von Verbauarbeiten und Wasserhaltungen,</w:t>
      </w:r>
    </w:p>
    <w:p>
      <w:pPr>
        <w:ind w:left="420"/>
      </w:pPr>
      <w:r>
        <w:t xml:space="preserve">12. Herstellen von Verkehrswegen,</w:t>
      </w:r>
    </w:p>
    <w:p>
      <w:pPr>
        <w:ind w:left="420"/>
      </w:pPr>
      <w:r>
        <w:t xml:space="preserve">13. Herstellen von Infrastrukturleitungen und Bohrungen,</w:t>
      </w:r>
    </w:p>
    <w:p>
      <w:pPr>
        <w:ind w:left="420"/>
      </w:pPr>
      <w:r>
        <w:t xml:space="preserve">14. Umbauen und Rückbauen von Baukörpern,</w:t>
      </w:r>
    </w:p>
    <w:p>
      <w:pPr>
        <w:ind w:left="420"/>
      </w:pPr>
      <w:r>
        <w:t xml:space="preserve">15. Durchführen von qualitätssichernden Maßnahmen und Übergeben der Leistungen,</w:t>
      </w:r>
    </w:p>
    <w:p>
      <w:pPr>
        <w:ind w:left="420"/>
      </w:pPr>
      <w:r>
        <w:t xml:space="preserve">16. Herstellen von Schachtbauwerken und Sonderbauwerken,</w:t>
      </w:r>
    </w:p>
    <w:p>
      <w:pPr>
        <w:ind w:left="420"/>
      </w:pPr>
      <w:r>
        <w:t xml:space="preserve">17. Einbauen von Abwasserleitungen als Freispiegel- und Druckrohrleitung sowie</w:t>
      </w:r>
    </w:p>
    <w:p>
      <w:pPr>
        <w:ind w:left="420"/>
      </w:pPr>
      <w:r>
        <w:t xml:space="preserve">18. Sanieren und Instandhalten von Kanälen.</w:t>
      </w:r>
    </w:p>
    <w:p>
      <w:r>
        <w:t xml:space="preserve">Die Vermittlung der Fertigkeiten, Kenntnisse und Fähigkeiten nach Satz 1 Nummer 8 bis 10, 12 und 14 erfolgt im Zusammenhang mit der Vermittlung anderer Fertigkeiten, Kenntnisse und Fähigkeiten des Ausbildungsberufs Kanalbauer für Infrastrukturtechnik und Kanalbauerin für Infrastrukturtechnik.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 sowie</w:t>
      </w:r>
    </w:p>
    <w:p>
      <w:pPr>
        <w:ind w:left="420"/>
      </w:pPr>
      <w:r>
        <w:t xml:space="preserve">4. digitalisierte Arbeitswelt.</w:t>
      </w:r>
    </w:p>
    <w:p>
      <w:r>
        <w:rPr>
          <w:color w:val="555555"/>
          <w:sz w:val="17"/>
        </w:rPr>
        <w:t xml:space="preserve">Zitiervorschlag: § 6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