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TV-EL (Bayern) — Ergänzende Leistung für Kinder</w:t>
      </w:r>
    </w:p>
    <w:p>
      <w:r>
        <w:rPr>
          <w:color w:val="555555"/>
          <w:sz w:val="18"/>
        </w:rPr>
        <w:t xml:space="preserve">Tarifvertrag über eine ergänzende Leistung an Arbeitnehmerinnen, Arbeitnehmer, Auszubildende und dual Studierende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Arbeitnehmerinnen und Arbeitnehmer erhalten für jedes Kind, für das ihnen Kindergeld nach dem Einkommensteuergesetz oder dem Bundeskindergeldgesetz tatsächlich gezahlt wird, eine ergänzende Leistung für Kinder</w:t>
      </w:r>
    </w:p>
    <w:p>
      <w:r>
        <w:t xml:space="preserve">a)</w:t>
      </w:r>
    </w:p>
    <w:p>
      <w:r>
        <w:t xml:space="preserve">ab 1. April 2026 bis 28. Februar 2027 in Höhe von</w:t>
      </w:r>
    </w:p>
    <w:p>
      <w:r>
        <w:t xml:space="preserve">41,27 €,</w:t>
      </w:r>
    </w:p>
    <w:p>
      <w:r>
        <w:t xml:space="preserve">b)</w:t>
      </w:r>
    </w:p>
    <w:p>
      <w:r>
        <w:t xml:space="preserve">ab 1. März 2027 bis 31. Dezember 2027 in Höhe von</w:t>
      </w:r>
    </w:p>
    <w:p>
      <w:r>
        <w:t xml:space="preserve">42,10 €,</w:t>
      </w:r>
    </w:p>
    <w:p>
      <w:r>
        <w:t xml:space="preserve">c)</w:t>
      </w:r>
    </w:p>
    <w:p>
      <w:r>
        <w:t xml:space="preserve">ab 1. Januar 2028 in Höhe von</w:t>
      </w:r>
    </w:p>
    <w:p>
      <w:r>
        <w:t xml:space="preserve">42,52 €</w:t>
      </w:r>
    </w:p>
    <w:p>
      <w:r>
        <w:t xml:space="preserve">monatlich. Die ergänzende Leistung für Kinder wird insgesamt höchstens in der Höhe gewährt, in der die Bezüge nach § 2 Abs. 3 Satz 1 Buchst. a hinter dem Grenzbetrag für die ergänzende Leistung für Kinder (Kindergrenzbetrag) zurückbleiben. Dieser Kindergrenzbetrag beträgt</w:t>
      </w:r>
    </w:p>
    <w:p>
      <w:r>
        <w:t xml:space="preserve">a)</w:t>
      </w:r>
    </w:p>
    <w:p>
      <w:r>
        <w:t xml:space="preserve">ab 1. April 2026 bis 28. Februar 2027</w:t>
      </w:r>
    </w:p>
    <w:p>
      <w:r>
        <w:t xml:space="preserve">6.186,23 €,</w:t>
      </w:r>
    </w:p>
    <w:p>
      <w:r>
        <w:t xml:space="preserve">b)</w:t>
      </w:r>
    </w:p>
    <w:p>
      <w:r>
        <w:t xml:space="preserve">ab 1. März 2027 bis 31. Dezember 2027</w:t>
      </w:r>
    </w:p>
    <w:p>
      <w:r>
        <w:t xml:space="preserve">6.309,95 €,</w:t>
      </w:r>
    </w:p>
    <w:p>
      <w:r>
        <w:t xml:space="preserve">c)</w:t>
      </w:r>
    </w:p>
    <w:p>
      <w:r>
        <w:t xml:space="preserve">ab 1. Januar 2028</w:t>
      </w:r>
    </w:p>
    <w:p>
      <w:r>
        <w:t xml:space="preserve">6.373,05 €</w:t>
      </w:r>
    </w:p>
    <w:p>
      <w:r>
        <w:t xml:space="preserve">monatlich. § 2 Abs. 3 Sätze 3 und 4 gelten für den Kindergrenzbetrag entsprechend.</w:t>
      </w:r>
    </w:p>
    <w:p>
      <w:r>
        <w:t xml:space="preserve">(2) Auszubildende und dual Studierende erhalten für jedes Kind, für das ihnen Kindergeld nach dem Einkommensteuergesetz oder dem Bundeskindergeldgesetz tatsächlich gezahlt wird, eine ergänzende Leistung für Kinder</w:t>
      </w:r>
    </w:p>
    <w:p>
      <w:r>
        <w:t xml:space="preserve">a)</w:t>
      </w:r>
    </w:p>
    <w:p>
      <w:r>
        <w:t xml:space="preserve">ab 1. April 2026 bis 28. Februar 2027 in Höhe von</w:t>
      </w:r>
    </w:p>
    <w:p>
      <w:r>
        <w:t xml:space="preserve">41,27 €,</w:t>
      </w:r>
    </w:p>
    <w:p>
      <w:r>
        <w:t xml:space="preserve">b)</w:t>
      </w:r>
    </w:p>
    <w:p>
      <w:r>
        <w:t xml:space="preserve">ab 1. März 2027 bis 31. Dezember 2027 in Höhe von</w:t>
      </w:r>
    </w:p>
    <w:p>
      <w:r>
        <w:t xml:space="preserve">42,10 €,</w:t>
      </w:r>
    </w:p>
    <w:p>
      <w:r>
        <w:t xml:space="preserve">c)</w:t>
      </w:r>
    </w:p>
    <w:p>
      <w:r>
        <w:t xml:space="preserve">ab 1. Januar 2028 in Höhe von</w:t>
      </w:r>
    </w:p>
    <w:p>
      <w:r>
        <w:t xml:space="preserve">42,52 €</w:t>
      </w:r>
    </w:p>
    <w:p>
      <w:r>
        <w:t xml:space="preserve">monatlich. Die ergänzende Leistung für Kinder wird höchstens in der Höhe gewährt, in der das Ausbildungsentgelt bzw. Studienentgelt einschließlich ergänzender Leistung nach § 2 Abs. 2 hinter dem jeweiligen Grenzbetrag für Auszubildende bzw. dual Studierende nach § 2 Abs. 3 Satz 2 Buchst. b zurückbleibt.</w:t>
      </w:r>
    </w:p>
    <w:p>
      <w:r>
        <w:rPr>
          <w:color w:val="555555"/>
          <w:sz w:val="17"/>
        </w:rPr>
        <w:t xml:space="preserve">Zitiervorschlag: § 3 TV-EL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