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TPG — Entnahme mit Einwilligung des Spenders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Entnahme von Organen oder Geweben ist, soweit in § 4 oder § 4a nichts Abweichendes bestimmt ist, nur zulässig, wenn</w:t>
      </w:r>
    </w:p>
    <w:p>
      <w:pPr>
        <w:ind w:left="420"/>
      </w:pPr>
      <w:r>
        <w:t xml:space="preserve">1. der Organ- oder Gewebespender in die Entnahme eingewilligt hatte,</w:t>
      </w:r>
    </w:p>
    <w:p>
      <w:pPr>
        <w:ind w:left="420"/>
      </w:pPr>
      <w:r>
        <w:t xml:space="preserve">2. der Tod des Organ- oder Gewebespenders nach Regeln, die dem Stand der Erkenntnisse der medizinischen Wissenschaft entsprechen, festgestellt ist und</w:t>
      </w:r>
    </w:p>
    <w:p>
      <w:pPr>
        <w:ind w:left="420"/>
      </w:pPr>
      <w:r>
        <w:t xml:space="preserve">3. der Eingriff durch einen Arzt vorgenommen wird.</w:t>
      </w:r>
    </w:p>
    <w:p>
      <w:r>
        <w:t xml:space="preserve">Abweichend von Satz 1 Nr. 3 darf die Entnahme von Geweben auch durch andere dafür qualifizierte Personen unter der Verantwortung und nach fachlicher Weisung eines Arztes vorgenommen werden.</w:t>
      </w:r>
    </w:p>
    <w:p>
      <w:r>
        <w:t xml:space="preserve">(2) Die Entnahme von Organen oder Geweben ist unzulässig, wenn</w:t>
      </w:r>
    </w:p>
    <w:p>
      <w:pPr>
        <w:ind w:left="420"/>
      </w:pPr>
      <w:r>
        <w:t xml:space="preserve">1. die Person, deren Tod festgestellt ist, der Organ- oder Gewebeentnahme widersprochen hatte,</w:t>
      </w:r>
    </w:p>
    <w:p>
      <w:pPr>
        <w:ind w:left="420"/>
      </w:pPr>
      <w:r>
        <w:t xml:space="preserve">2. nicht vor der Entnahme bei dem Organ- oder Gewebespender der endgültige, nicht behebbare Ausfall der Gesamtfunktion des Großhirns, des Kleinhirns und des Hirnstamms nach Verfahrensregeln, die dem Stand der Erkenntnisse der medizinischen Wissenschaft entsprechen, festgestellt ist.</w:t>
      </w:r>
    </w:p>
    <w:p>
      <w:r>
        <w:t xml:space="preserve">(3) Der Arzt hat den nächsten Angehörigen des Organ- oder Gewebespenders über die beabsichtigte Organ- oder Gewebeentnahme zu unterrichten. Die entnehmende Person hat Ablauf und Umfang der Organ- oder Gewebeentnahme aufzuzeichnen. Der nächste Angehörige hat das Recht auf Einsichtnahme. Er kann eine Person seines Vertrauens hinzuziehen.</w:t>
      </w:r>
    </w:p>
    <w:p>
      <w:r>
        <w:rPr>
          <w:color w:val="555555"/>
          <w:sz w:val="17"/>
        </w:rPr>
        <w:t xml:space="preserve">Zitiervorschlag: § 3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