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118 TKG 2021 — Datenbank für (0)900er-Rufnummern</w:t>
      </w:r>
    </w:p>
    <w:p>
      <w:r>
        <w:rPr>
          <w:color w:val="555555"/>
          <w:sz w:val="18"/>
        </w:rPr>
        <w:t xml:space="preserve">Telekommunikationsgesetz</w:t>
      </w:r>
    </w:p>
    <w:p>
      <w:r>
        <w:rPr>
          <w:color w:val="555555"/>
          <w:sz w:val="18"/>
        </w:rPr>
        <w:t xml:space="preserve">Stand: 01.12.2021 (konsolidierte Textfassung, kein amtliches Inkrafttretensdatum)</w:t>
      </w:r>
    </w:p>
    <w:p>
      <w:r>
        <w:t xml:space="preserve">(1) Alle zugeteilten (0)900er-Rufnummern werden in einer Datenbank bei der Bundesnetzagentur erfasst. Die Datenbank ist mit folgenden Angaben im Internet zu veröffentlichen:</w:t>
      </w:r>
    </w:p>
    <w:p>
      <w:pPr>
        <w:ind w:left="420"/>
      </w:pPr>
      <w:r>
        <w:t xml:space="preserve">1. dem Namen und der ladungsfähigen Anschrift des Diensteanbieters,</w:t>
      </w:r>
    </w:p>
    <w:p>
      <w:pPr>
        <w:ind w:left="420"/>
      </w:pPr>
      <w:r>
        <w:t xml:space="preserve">2. bei Diensteanbietern mit Sitz im Ausland zusätzlich mit der ladungsfähigen Anschrift eines allgemeinen Zustellungsbevollmächtigten im Inland.</w:t>
      </w:r>
    </w:p>
    <w:p>
      <w:r>
        <w:t xml:space="preserve">(2) Jedermann kann schriftlich oder elektronisch von der Bundesnetzagentur Auskunft über die in der Datenbank gespeicherten Daten verlangen.</w:t>
      </w:r>
    </w:p>
    <w:p>
      <w:r>
        <w:rPr>
          <w:color w:val="555555"/>
          <w:sz w:val="17"/>
        </w:rPr>
        <w:t xml:space="preserve">Zitiervorschlag: § 118 TKG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https://recht.nulegal.eu/gesetze/TKG%202021/118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