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141 TKG 2004 — Anerkannte Abrechnungsstelle für den Seefunkverkehr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Zuständige Behörde für die Anerkennung von Abrechnungsstellen für den internationalen Seefunkverkehr nach den Anforderungen der Internationalen Fernmeldeunion im Geltungsbereich dieses Gesetzes ist die Bundesnetzagentur.</w:t>
      </w:r>
    </w:p>
    <w:p>
      <w:r>
        <w:rPr>
          <w:color w:val="555555"/>
          <w:sz w:val="17"/>
        </w:rPr>
        <w:t xml:space="preserve">Zitiervorschlag: § 141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