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SvEV — (weggefallen)</w:t>
      </w:r>
    </w:p>
    <w:p>
      <w:r>
        <w:rPr>
          <w:color w:val="555555"/>
          <w:sz w:val="18"/>
        </w:rPr>
        <w:t xml:space="preserve">Sozialversicherungsentgeltverordnung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SvEV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