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StrlSchV 2018 — Zutritt zu Strahlenschutzbereichen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Personen der Zutritt</w:t>
      </w:r>
    </w:p>
    <w:p>
      <w:pPr>
        <w:ind w:left="420"/>
      </w:pPr>
      <w:r>
        <w:t xml:space="preserve">1. zu einem Überwachungsbereich nur erlaubt wird, wenn</w:t>
      </w:r>
    </w:p>
    <w:p>
      <w:pPr>
        <w:ind w:left="780"/>
      </w:pPr>
      <w:r>
        <w:t xml:space="preserve">a) sie in diesem Bereich eine dem Betrieb dienende Aufgabe wahrnehmen,</w:t>
      </w:r>
    </w:p>
    <w:p>
      <w:pPr>
        <w:ind w:left="780"/>
      </w:pPr>
      <w:r>
        <w:t xml:space="preserve">b) ihr Aufenthalt in diesem Bereich zur Anwendung ionisierender Strahlung oder radioaktiver Stoffe an ihnen selbst oder als Betreuungs-, Begleit- oder Tierbegleitperson erforderlich ist,</w:t>
      </w:r>
    </w:p>
    <w:p>
      <w:pPr>
        <w:ind w:left="780"/>
      </w:pPr>
      <w:r>
        <w:t xml:space="preserve">c) sie Auszubildende oder Studierende sind und der Aufenthalt in diesem Bereich zur Erreichung ihres Ausbildungszieles erforderlich ist oder</w:t>
      </w:r>
    </w:p>
    <w:p>
      <w:pPr>
        <w:ind w:left="780"/>
      </w:pPr>
      <w:r>
        <w:t xml:space="preserve">d) sie Besucher sind,</w:t>
      </w:r>
    </w:p>
    <w:p>
      <w:pPr>
        <w:ind w:left="420"/>
      </w:pPr>
      <w:r>
        <w:t xml:space="preserve">2. zu einem Kontrollbereich nur erlaubt wird, wenn</w:t>
      </w:r>
    </w:p>
    <w:p>
      <w:pPr>
        <w:ind w:left="780"/>
      </w:pPr>
      <w:r>
        <w:t xml:space="preserve">a) sie zur Durchführung oder Aufrechterhaltung der in diesem Bereich vorgesehenen Betriebsvorgänge tätig werden müssen,</w:t>
      </w:r>
    </w:p>
    <w:p>
      <w:pPr>
        <w:ind w:left="780"/>
      </w:pPr>
      <w:r>
        <w:t xml:space="preserve">b) ihr Aufenthalt in diesem Bereich zur Anwendung ionisierender Strahlung oder radioaktiver Stoffe an ihnen selbst oder als Betreuungs-, Begleit- oder Tierbegleitperson erforderlich ist und eine zur Ausübung des ärztlichen, zahnärztlichen oder tierärztlichen Berufs berechtigte Person, die die erforderliche Fachkunde im Strahlenschutz besitzt, zugestimmt hat oder</w:t>
      </w:r>
    </w:p>
    <w:p>
      <w:pPr>
        <w:ind w:left="780"/>
      </w:pPr>
      <w:r>
        <w:t xml:space="preserve">c) bei Auszubildenden oder Studierenden dies zur Erreichung ihres Ausbildungszieles erforderlich ist,</w:t>
      </w:r>
    </w:p>
    <w:p>
      <w:pPr>
        <w:ind w:left="420"/>
      </w:pPr>
      <w:r>
        <w:t xml:space="preserve">3. zu einem Sperrbereich nur erlaubt wird, wenn</w:t>
      </w:r>
    </w:p>
    <w:p>
      <w:pPr>
        <w:ind w:left="780"/>
      </w:pPr>
      <w:r>
        <w:t xml:space="preserve">a) sie zur Durchführung der in diesem Bereich vorgesehenen Betriebsvorgänge oder aus zwingenden Gründen tätig werden müssen und sie unter der Kontrolle eines Strahlenschutzbeauftragten oder einer von ihm beauftragten Person, die die erforderliche Fachkunde im Strahlenschutz besitzt, stehen oder</w:t>
      </w:r>
    </w:p>
    <w:p>
      <w:pPr>
        <w:ind w:left="780"/>
      </w:pPr>
      <w:r>
        <w:t xml:space="preserve">b) ihr Aufenthalt in diesem Bereich zur Anwendung ionisierender Strahlung oder radioaktiver Stoffe an ihnen selbst oder als Betreuungs- oder Begleitperson erforderlich ist und eine zur Ausübung des ärztlichen oder zahnärztlichen Berufs berechtigte Person, die die erforderliche Fachkunde im Strahlenschutz besitzt, schriftlich zugestimmt hat.</w:t>
      </w:r>
    </w:p>
    <w:p>
      <w:r>
        <w:t xml:space="preserve">Die zuständige Behörde kann gestatten, dass auch anderen Personen der Zutritt zu Strahlenschutzbereichen erlaubt werden kann, wenn ein angemessener Schutz dieser Personen gewährleistet ist. Betretungsrechte auf Grund anderer gesetzlicher Regelungen bleiben unberührt.</w:t>
      </w:r>
    </w:p>
    <w:p>
      <w:r>
        <w:t xml:space="preserve">(2) Einer schwangeren Person darf der Zutritt</w:t>
      </w:r>
    </w:p>
    <w:p>
      <w:pPr>
        <w:ind w:left="420"/>
      </w:pPr>
      <w:r>
        <w:t xml:space="preserve">1. zu einem Sperrbereich abweichend zu Absatz 1 Satz 1 Nummer 3 nur erlaubt werden, wenn ihr Aufenthalt in diesem Bereich für ihre eigene Untersuchung oder Behandlung erforderlich ist,</w:t>
      </w:r>
    </w:p>
    <w:p>
      <w:pPr>
        <w:ind w:left="420"/>
      </w:pPr>
      <w:r>
        <w:t xml:space="preserve">2. zu einem Kontrollbereich abweichend zu Absatz 1 Satz 1 Nummer 2 Buchstabe a und c nur erlaubt werden, wenn der Strahlenschutzbeauftragte oder, wenn er die erforderliche Fachkunde im Strahlenschutz besitzt, der Strahlenschutzverantwortliche</w:t>
      </w:r>
    </w:p>
    <w:p>
      <w:pPr>
        <w:ind w:left="780"/>
      </w:pPr>
      <w:r>
        <w:t xml:space="preserve">a) ihr den Zutritt gestattet und</w:t>
      </w:r>
    </w:p>
    <w:p>
      <w:pPr>
        <w:ind w:left="780"/>
      </w:pPr>
      <w:r>
        <w:t xml:space="preserve">b) durch geeignete Überwachungsmaßnahmen sicherstellt, dass der besondere Dosisgrenzwert nach § 78 Absatz 4 Satz 2 des Strahlenschutzgesetzes eingehalten und dies dokumentiert wird,</w:t>
      </w:r>
    </w:p>
    <w:p>
      <w:pPr>
        <w:ind w:left="420"/>
      </w:pPr>
      <w:r>
        <w:t xml:space="preserve">3. zu einem Kontrollbereich abweichend von Absatz 1 Satz 1 Nummer 2 Buchstabe b als Betreuungs- oder Begleitperson nur erlaubt werden, wenn zwingende Gründe dies erfordern.</w:t>
      </w:r>
    </w:p>
    <w:p>
      <w:r>
        <w:t xml:space="preserve">Die Zutrittserlaubnis für schwangere Personen zu Kontrollbereichen nach Satz 1 Nummer 2 oder 3 ist zu dokumentieren. Die Aufzeichnungen sind ab dem Zutritt fünf Jahre aufzubewahren.</w:t>
      </w:r>
    </w:p>
    <w:p>
      <w:r>
        <w:t xml:space="preserve">(3) Einer stillenden Person darf der Zutritt zu Kontrollbereichen, in denen mit offenen radioaktiven Stoffen umgegangen wird, abweichend von Absatz 1 Satz 1 Nummer 2 Buchstabe b nicht als Tierbegleitperson erlaubt werden.</w:t>
      </w:r>
    </w:p>
    <w:p>
      <w:r>
        <w:rPr>
          <w:color w:val="555555"/>
          <w:sz w:val="17"/>
        </w:rPr>
        <w:t xml:space="preserve">Zitiervorschlag: § 55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