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StrabBO 1987 — Beschriftungen und Sinnbilder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den Außenseiten der Fahrzeuge müssen vorhanden sein</w:t>
      </w:r>
    </w:p>
    <w:p>
      <w:pPr>
        <w:ind w:left="420"/>
      </w:pPr>
      <w:r>
        <w:t xml:space="preserve">1. auf den Längsseiten Name und Betriebssitz des Unternehmers oder dessen Geschäftszeichen oder Wappen sowie die Fahrzeugnummer,</w:t>
      </w:r>
    </w:p>
    <w:p>
      <w:pPr>
        <w:ind w:left="420"/>
      </w:pPr>
      <w:r>
        <w:t xml:space="preserve">2. Betätigungs- und Verhaltenshinweise für Fahrgäste,</w:t>
      </w:r>
    </w:p>
    <w:p>
      <w:pPr>
        <w:ind w:left="420"/>
      </w:pPr>
      <w:r>
        <w:t xml:space="preserve">3. Zeichen an den Stellen, an denen Hebezeuge angesetzt werden dürfen,</w:t>
      </w:r>
    </w:p>
    <w:p>
      <w:pPr>
        <w:ind w:left="420"/>
      </w:pPr>
      <w:r>
        <w:t xml:space="preserve">4. bei Betriebsfahrzeugen Angaben über das zulässige Ladegewicht.</w:t>
      </w:r>
    </w:p>
    <w:p>
      <w:r>
        <w:t xml:space="preserve">(2) Im Innern von Personenfahrzeugen müssen vorhanden sein</w:t>
      </w:r>
    </w:p>
    <w:p>
      <w:pPr>
        <w:ind w:left="420"/>
      </w:pPr>
      <w:r>
        <w:t xml:space="preserve">1. Betätigungs- und Verhaltenshinweise für Fahrgäste,</w:t>
      </w:r>
    </w:p>
    <w:p>
      <w:pPr>
        <w:ind w:left="420"/>
      </w:pPr>
      <w:r>
        <w:t xml:space="preserve">2. Sinnbilder nach Anlage 3 an den Sitzplätzen, die für in ihrer Mobilität eingeschränkte Personen und für Fahrgäste mit kleinen Kindern vorzusehen sind,</w:t>
      </w:r>
    </w:p>
    <w:p>
      <w:pPr>
        <w:ind w:left="420"/>
      </w:pPr>
      <w:r>
        <w:t xml:space="preserve">3. Hinweise auf Einrichtungen und Ausrüstungen für Notfälle.</w:t>
      </w:r>
    </w:p>
    <w:p>
      <w:r>
        <w:t xml:space="preserve">(3) Beschriftungen und Sinnbilder müssen eindeutig, gut sichtbar und deutlich lesbar sein. Ihre Erkennbarkeit darf durch andere Aufschriften oder Bildzeichen nicht beeinträchtigt sein.</w:t>
      </w:r>
    </w:p>
    <w:p>
      <w:r>
        <w:rPr>
          <w:color w:val="555555"/>
          <w:sz w:val="17"/>
        </w:rPr>
        <w:t xml:space="preserve">Zitiervorschlag: § 47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