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StmStbAusbV — (zu § 3 Absatz 1) Ausbildungsrahmenplan für die Berufsausbildung zum Steinmetz und Steinbildhauer und zur Steinmetzin und Steinbildhauerin</w:t>
      </w:r>
    </w:p>
    <w:p>
      <w:r>
        <w:rPr>
          <w:color w:val="555555"/>
          <w:sz w:val="18"/>
        </w:rPr>
        <w:t xml:space="preserve">Steinmetz- und Steinbildhauerausbildungsverordnung</w:t>
      </w:r>
    </w:p>
    <w:p>
      <w:r>
        <w:rPr>
          <w:color w:val="555555"/>
          <w:sz w:val="18"/>
        </w:rPr>
        <w:t xml:space="preserve">Stand: 10.06.2019 (konsolidierte Textfassung, kein amtliches Inkrafttretensdatum)</w:t>
      </w:r>
    </w:p>
    <w:p>
      <w:r>
        <w:t xml:space="preserve">(Fundstelle: BGBl. I 2018, 454 - 461)</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Gestalten von kundenorientierten Arbeitsprozessen (§ 4 Absatz 2 Nummer 1)    a)Wünsche und Einwände von Kunden und Kundinnen entgegennehmen und weiterleitenb)Fachbegriffe, auch fremdsprachliche, für Baustile und Bauteile sowie für technische und gestalterische Arbeitsaufgaben anwendenc)Sachverhalte darstellen und kulturelle Identitäten berücksichtigen    4    </w:t>
      </w:r>
    </w:p>
    <w:p>
      <w:r>
        <w:rPr>
          <w:rFonts w:ascii="Courier New" w:hAnsi="Courier New"/>
          <w:sz w:val="17"/>
        </w:rPr>
        <w:t xml:space="preserve">d)Kundenanforderungen und Arbeitsaufträge erfassen und mit betrieblich beteiligten Personen abstimmen und Vorgaben auf Umsetzbarkeit prüfene)Kunden und Kundinnen über Eignung und Eigenschaften von Werkstoffen informierenf)Gespräche mit Kunden und Kundinnen, Vorgesetzten, Kollegen und Kolleginnen sowie im Team situationsgerecht führeng)Kunden und Kundinnen über das betriebliche Leistungsspektrum informieren, Kundenwünsche in die Auftragsausführung einbeziehen und Absprachen dokumentierenh)den Kunden und Kundinnen Serviceleistungen erläuterni)Abstimmungen mit anderen Gewerken und weiteren Beteiligten treffen        4</w:t>
      </w:r>
    </w:p>
    <w:p>
      <w:r>
        <w:rPr>
          <w:rFonts w:ascii="Courier New" w:hAnsi="Courier New"/>
          <w:sz w:val="17"/>
        </w:rPr>
        <w:t xml:space="preserve">2    Planen, Vorbereiten und Organisieren von Arbeitsaufgaben (§ 4 Absatz 2 Nummer 2)    a)Arbeitsabläufe festlegen und dabei ergonomische, ökologische, konstruktive, fertigungstechnische und wirtschaftliche Gesichtspunkte berücksichtigenb)Arbeitsschritte, Sicherungsmaßnahmen und Arbeitsschutz planen und Arbeitsmittel festlegenc)Zeitaufwand und personelle Unterstützung abschätzen und Zeitaufwand dokumentierend)örtliche Gegebenheiten bei der Arbeitsvorbereitung sowie Witterungs- und Klimabedingungen berücksichtigene)Informationen zu Untergründen, Materialvorgaben, Zeitrichtwerten und Leistungsbeschreibungen erfassen und Vorgaben auf Umsetzbarkeit prüfen sowie technische Merkblätter und Gebrauchsanleitungen beschaffen und nutzenf)Betriebsanweisungen und technische Unterlagen anwenden, insbesondere Materiallisten, Betriebsanleitungen, Herstellerangaben, technische Regelwerke, Normen, Sicherheitsregeln und Arbeitsanweisungen    4    </w:t>
      </w:r>
    </w:p>
    <w:p>
      <w:r>
        <w:rPr>
          <w:rFonts w:ascii="Courier New" w:hAnsi="Courier New"/>
          <w:sz w:val="17"/>
        </w:rPr>
        <w:t xml:space="preserve">        g)Materialien und Hilfsstoffe ermitteln und zusammenstellenh)Messverfahren auswählen, Messgeräte auf Funktion prüfen und lagern, Messungen durchführen und Messergebnisse protokolliereni)Aufmaße für durchzuführende Arbeiten erstellenj)Skizzen, Bau- und Werkzeichnungen anfertigen und anwenden        </w:t>
      </w:r>
    </w:p>
    <w:p>
      <w:r>
        <w:rPr>
          <w:rFonts w:ascii="Courier New" w:hAnsi="Courier New"/>
          <w:sz w:val="17"/>
        </w:rPr>
        <w:t xml:space="preserve">        k)Arbeitsaufgaben mit Hilfe von Informations- und Kommunikationssystemen lösen, Daten sichern und Datenschutz unter Beachtung der Vorschriften anwendenl)Aufgaben im Team planen und umsetzenm)analoge und digitale Medien einsetzen und branchenspezifische Software anwendenn)Leistungsverzeichnisse und Angebote berücksichtigeno)Leistungen vorangegangener Gewerke als Bedingung für die Ausführung der eigenen Tätigkeiten beurteilen und für die Durchführung der eigenen Arbeiten berücksichtigen        2</w:t>
      </w:r>
    </w:p>
    <w:p>
      <w:r>
        <w:rPr>
          <w:rFonts w:ascii="Courier New" w:hAnsi="Courier New"/>
          <w:sz w:val="17"/>
        </w:rPr>
        <w:t xml:space="preserve">3    Vorbereiten, Einrichten, Sichern und Räumen von Arbeitsplätzen (§ 4 Absatz 2 Nummer 3)    a)Arbeitsplatz einrichten, sichern, unterhalten und räumen und ergonomische Gesichtspunkte berücksichtigenb)persönliche Schutzausrüstung verwendenc)Verkehrs- und Transportwege auf ihre Eignung beurteilen und Maßnahmen zur Nutzung veranlassend)Gegebenheiten auf der Baustelle mit Skizzen und Plänen abgleichene)Materialien, Geräte und Maschinen vor Witterungseinflüssen und Beschädigungen schützen sowie vor Diebstahl sichern und für den Abtransport vorbereitenf)Wasser- und Energieversorgung veranlasseng)Sicherheitsmaßnahmen beim Umgang mit elektrischem Strom ergreifenh)Baustellensicherungsmaßnahmen durchführen und Sicherheits- und Gesundheitspläne beachteni)Hebe- und Transportgeräte auswählen und bedienen sowie Rohblöcke und Werkstücke transportieren, aufbänken und lagernj)Leitern und Gerüste auswählen und auf Verwendbarkeit prüfen sowie Leer-, Arbeits- und Schutzgerüste auf- und abbauenk)Gefahrstoffe unterscheiden, Schutzmaßnahmen ergreifen, Gefahrstoffe umweltgerecht lagern und Maßnahmen zur Entsorgung ergreifenl)Abfallstoffe lagern und Maßnahmen zur Entsorgung ergreifenm)Arbeitsplatz übergeben    4    </w:t>
      </w:r>
    </w:p>
    <w:p>
      <w:r>
        <w:rPr>
          <w:rFonts w:ascii="Courier New" w:hAnsi="Courier New"/>
          <w:sz w:val="17"/>
        </w:rPr>
        <w:t xml:space="preserve">4    Handhaben und Warten von Werkzeugen, Geräten, Maschinen und technischen Anlagen (§ 4 Absatz 2 Nummer 4)    a)Werkzeuge und Geräte auswählen, handhaben und wartenb)Werkzeuge, Geräte, Maschinen und Anlagen einrichten und unter Verwendung der Schutzeinrichtungen bedienenc)Funktionskontrolle bei Geräten, Maschinen und Anlagen durchführen und dokumentierend)Störungen an Geräten, Maschinen und Anlagen erkennen und Störungsbeseitigung veranlassen    4    </w:t>
      </w:r>
    </w:p>
    <w:p>
      <w:r>
        <w:rPr>
          <w:rFonts w:ascii="Courier New" w:hAnsi="Courier New"/>
          <w:sz w:val="17"/>
        </w:rPr>
        <w:t xml:space="preserve">5    Be- und Verarbeiten von Metallen, Kunst- und Hilfsstoffen (§ 4 Absatz 2 Nummer 5)    a)Hilfsstoffe, insbesondere Dichtungs-, Klebe- und Anstrichmittel, nach Verwendungszweck zuordnenb)Abdichtungsmaßnahmen unter Berücksichtigung von technischen Regelwerken durchführen und elastische Fugen herstellenc)chemische Hilfsstoffe, insbesondere Klebstoffe, sowie Metalle, Kunststoffe und Imprägnierungen unter Berücksichtigung von Herstellerangaben lagern, auswählen und verarbeiten und Verklebungen durchführend)Metalle und Kunststoffe, insbesondere durch Trennen, Umformen, Bohren und Feilen, bearbeitene)Korrosionsschutzmaßnahmen durchführen    2    </w:t>
      </w:r>
    </w:p>
    <w:p>
      <w:r>
        <w:rPr>
          <w:rFonts w:ascii="Courier New" w:hAnsi="Courier New"/>
          <w:sz w:val="17"/>
        </w:rPr>
        <w:t xml:space="preserve">6    Herstellen und Bearbeiten von Werkstücken aus Blöcken und Platten (§ 4 Absatz 2 Nummer 6)    a)natürliche und künstliche Steine unterscheiden und auswählenb)Rohblöcke für die Verwendung, insbesondere unter Berücksichtigung der natürlichen Lager und Fehler, beurteilen und auswählenc)Rohblöcke, insbesondere durch Spalten und Stoßen, teilend)Bearbeitungstechniken auswählen und Maße übertragene)Verfahren zur Herstellung und Bearbeitung von Flächen, insbesondere bei Hart- und Weichgestein, festlegenf)ebene, hohle, gewölbte und ausgeklinkte Flächen von Hand und mit handgeführten Maschinen herstelleng)Oberflächen von Hand und mit handgeführten Maschinen endbearbeitenh)bearbeitete Flächen beurteilen und vor Beschädigungen schützeni)ein- und mehrhäuptige Steine herstellen    14    </w:t>
      </w:r>
    </w:p>
    <w:p>
      <w:r>
        <w:rPr>
          <w:rFonts w:ascii="Courier New" w:hAnsi="Courier New"/>
          <w:sz w:val="17"/>
        </w:rPr>
        <w:t xml:space="preserve">j)Platten und Werkstücke, insbesondere durch Sägen, Ausklinken und Bohren, maschinell bearbeitenk)Oberflächen mit Maschinen endbearbeitenl)gebrauchte Platten und Werkstücke aufarbeiten        4</w:t>
      </w:r>
    </w:p>
    <w:p>
      <w:r>
        <w:rPr>
          <w:rFonts w:ascii="Courier New" w:hAnsi="Courier New"/>
          <w:sz w:val="17"/>
        </w:rPr>
        <w:t xml:space="preserve">7    Herstellen von Profilen (§ 4 Absatz 2 Nummer 7)    a)Profile unterscheiden und auswählenb)Schablonen herstellen und Formen übertragenc)Falze, Fasen und runde Profilglieder ausarbeitend)zusammengesetzte Profile ausarbeiten    10    </w:t>
      </w:r>
    </w:p>
    <w:p>
      <w:r>
        <w:rPr>
          <w:rFonts w:ascii="Courier New" w:hAnsi="Courier New"/>
          <w:sz w:val="17"/>
        </w:rPr>
        <w:t xml:space="preserve">        e)um- und totlaufende Profile ausarbeitenf)Profile an gebogenen Flächen ausarbeiten        4</w:t>
      </w:r>
    </w:p>
    <w:p>
      <w:r>
        <w:rPr>
          <w:rFonts w:ascii="Courier New" w:hAnsi="Courier New"/>
          <w:sz w:val="17"/>
        </w:rPr>
        <w:t xml:space="preserve">8    Herstellen von eingesetzten Flächen und Einlegearbeiten (§ 4 Absatz 2 Nummer 8)    a)eingesetzte Flächen nach Vorgaben, insbesondere durch Ausfräsen, herstellenb)Materialien für Einlegeteile nach Gestaltungsvorgaben auswählenc)Einlegeteile herstellen, einpassen und befestigen        3</w:t>
      </w:r>
    </w:p>
    <w:p>
      <w:r>
        <w:rPr>
          <w:rFonts w:ascii="Courier New" w:hAnsi="Courier New"/>
          <w:sz w:val="17"/>
        </w:rPr>
        <w:t xml:space="preserve">9    Herstellen von Schriften, Symbolen und Ornamenten (§ 4 Absatz 2 Nummer 9)    a)Schriften, Symbole und Ornamente unterscheiden und auswählenb)Schriften, Symbole und Ornamente zeichnen und übertragenc)vertiefte und erhabene Schriften in unterschiedlichen Techniken herstellend)Schriften und Oberflächen farblich fassene)Schriften und Oberflächen vergoldenf)Metallschriften anbringen    8    </w:t>
      </w:r>
    </w:p>
    <w:p>
      <w:r>
        <w:rPr>
          <w:rFonts w:ascii="Courier New" w:hAnsi="Courier New"/>
          <w:sz w:val="17"/>
        </w:rPr>
        <w:t xml:space="preserve">g)Symbole und Ornamente nach Vorgaben entwerfenh)Symbole und Ornamente in unterschiedlichen Techniken ausführen        2</w:t>
      </w:r>
    </w:p>
    <w:p>
      <w:r>
        <w:rPr>
          <w:rFonts w:ascii="Courier New" w:hAnsi="Courier New"/>
          <w:sz w:val="17"/>
        </w:rPr>
        <w:t xml:space="preserve">10    Herstellen von Bauteilen aus mineralisch gebundenen Materialien (§ 4 Absatz 2 Nummer 10)    a)mineralisch gebundene Materialien unterscheiden und auswählenb)Brettschalungen, insbesondere für Fundamente, herstellen und abbauenc)Bewehrungen aus Betonstabstahl herstellen und einbauend)Bindemittel und Zuschläge zuordnene)Betone nach Rezept herstellen und auf Verwendbarkeit prüfenf)Betone einbringen, verdichten, abziehen und nachbehandeln    4    </w:t>
      </w:r>
    </w:p>
    <w:p>
      <w:r>
        <w:rPr>
          <w:rFonts w:ascii="Courier New" w:hAnsi="Courier New"/>
          <w:sz w:val="17"/>
        </w:rPr>
        <w:t xml:space="preserve">11    Verarbeiten von künstlich hergestellten Steinen (§ 4 Absatz 2 Nummer 11)    a)künstlich hergestellte Steine hinsichtlich ihrer Zusammensetzung und Verarbeitungsarten unterscheiden und auswählenb)Maschinen, Werkzeuge, Hilfsstoffe und Bearbeitungsmethoden auswählenc)künstlich hergestellte Steine bearbeitend)künstlich hergestellte Steine, insbesondere durch Kleben, verbindene)Oberflächen endbearbeiten    4    </w:t>
      </w:r>
    </w:p>
    <w:p>
      <w:r>
        <w:rPr>
          <w:rFonts w:ascii="Courier New" w:hAnsi="Courier New"/>
          <w:sz w:val="17"/>
        </w:rPr>
        <w:t xml:space="preserve">12    Verlegen und Versetzen von Platten und Fliesen sowie Versetzen von Werkstücken (§ 4 Absatz 2 Nummer 12)    a)Steine, Fliesen und Platten unterscheiden, lagern und nach Verwendungszweck auswählenb)Mörtel nach vorgegebenen Mischungsverhältnissen herstellen und auf Verwendbarkeit prüfenc)Untergründe auf Belegreife prüfen und vorbereitend)Platten und Fliesen, insbesondere aus Naturwerkstein, verlegen und Aussparungen herstellene)Werkstücke und Grabmale versetzen    12    </w:t>
      </w:r>
    </w:p>
    <w:p>
      <w:r>
        <w:rPr>
          <w:rFonts w:ascii="Courier New" w:hAnsi="Courier New"/>
          <w:sz w:val="17"/>
        </w:rPr>
        <w:t xml:space="preserve">        f)Verbindungstechniken festlegen und Verbindungsmittel, insbesondere für Klammer-, Dübel- und Bleiverbindungen, auswähleng)Mauerwerk aus natürlichen und künstlichen Steinen herstellen        3</w:t>
      </w:r>
    </w:p>
    <w:p>
      <w:r>
        <w:rPr>
          <w:rFonts w:ascii="Courier New" w:hAnsi="Courier New"/>
          <w:sz w:val="17"/>
        </w:rPr>
        <w:t xml:space="preserve">13    Einsetzen von programmierbaren Maschinen (§ 4 Absatz 2 Nummer 13)    a)Einsatz von programmierbaren Maschinen für die Herstellung von Produkten beurteilenb)Konstruktionen digital erstellenc)Materiallisten und Zuschnittpläne generieren    4    </w:t>
      </w:r>
    </w:p>
    <w:p>
      <w:r>
        <w:rPr>
          <w:rFonts w:ascii="Courier New" w:hAnsi="Courier New"/>
          <w:sz w:val="17"/>
        </w:rPr>
        <w:t xml:space="preserve">d)Zeichnungsdaten in maschinenlesbare Daten umwandelne)programmierbare Maschinen einrichtenf)Programme in Steuerungen einlesen, Werkzeugkorrekturen vornehmen und Programme abfahreng)Programmabläufe überwachen und optimierenh)Ursachen von Fehlern und Störungen feststellen und Maßnahmen zur Behebung ergreifen        4</w:t>
      </w:r>
    </w:p>
    <w:p>
      <w:r>
        <w:rPr>
          <w:rFonts w:ascii="Courier New" w:hAnsi="Courier New"/>
          <w:sz w:val="17"/>
        </w:rPr>
        <w:t xml:space="preserve">14    Durchführen von qualitätssichernden Maßnahmen und Übergeben der Leistungen an Kunden und Kundinnen (§ 4 Absatz 2 Nummer 14)    a)eigene Arbeiten anhand von Vorgaben prüfenb)durchgeführte Qualitätskontrollen und technische Prüfungen dokumentierenc)Tätigkeitsnachweise erstellen und Zeitaufwand und Materialverbrauch erfassend)zur Verbesserung der Arbeit im eigenen Arbeitsbereich beitragene)Reklamationen entgegennehmen und weiterleiten    4    </w:t>
      </w:r>
    </w:p>
    <w:p>
      <w:r>
        <w:rPr>
          <w:rFonts w:ascii="Courier New" w:hAnsi="Courier New"/>
          <w:sz w:val="17"/>
        </w:rPr>
        <w:t xml:space="preserve">f)Instandhaltungs-, Sicherungs- und Reinigungsmaßnahmen dokumentieren, kontrollieren und überwacheng)Arbeits- und Zwischenergebnisse kontrollieren, beurteilen und dokumentieren und Ergebnisse der Zusammenarbeit auswertenh)Ursachen von Qualitätsabweichungen feststellen und Maßnahmen zur Behebung ergreifeni)Aufmaße fertiggestellter Arbeiten erstellenj)Produkte für den Versand, insbesondere durch Kennzeichnen, Verpacken und Lagern, vorbereitenk)Kundengespräche bei der Übergabe von fertiggestellten Arbeiten führenl)Kunden und Kundinnen über Gebrauch, Pflege und Instandsetzungsintervalle der hergestellten Produkte informierenm)Zusammenhänge zwischen Qualität, Kundenzufriedenheit und Betriebserfolg berücksichtigen        4</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Verlegen von Bodenbelägen und Versetzen von Treppen (§ 4 Absatz 3 Nummer 1)    a)Bodenbeläge nach Vorgaben und Gestaltungsmerkmalen in unterschiedlichen Verlegetechniken verlegenb)Treppenkonstruktionen unterscheiden und bei der Planung und Produktion berücksichtigenc)Treppenbauteile und Podeste versetzend)Anschlüsse herstellen und Fugen schließen        12</w:t>
      </w:r>
    </w:p>
    <w:p>
      <w:r>
        <w:rPr>
          <w:rFonts w:ascii="Courier New" w:hAnsi="Courier New"/>
          <w:sz w:val="17"/>
        </w:rPr>
        <w:t xml:space="preserve">2    Versetzen und Verankern von Bauteilen und Fassaden (§ 4 Absatz 3 Nummer 2)    a)Gestaltungsmerkmale unterscheiden und anwenden sowie Versetztechniken für Wandbekleidungen festlegen und anwendenb)Untergründe für Verankerungen und Unterkonstruktionen prüfenc)Dämmstoffe vorbereiten und einbauend)Verankerungen, Befestigungen und Verbindungen vorbereitene)Bauteile und Fassaden aus Naturwerkstein, insbesondere Wandbekleidungen, Pfeiler-, Brüstungs- und Sturzplatten, verankern und versetzenf)Anschlüsse herstellen        12</w:t>
      </w:r>
    </w:p>
    <w:p>
      <w:r>
        <w:rPr>
          <w:rFonts w:ascii="Courier New" w:hAnsi="Courier New"/>
          <w:sz w:val="17"/>
        </w:rPr>
        <w:t xml:space="preserve">3    Gestalten, Herstellen und Versetzen von Denkmalen und Grabanlagen (§ 4 Absatz 3 Nummer 3)    a)Denkmale und Grabanlagen nach Vorgaben, insbesondere nach Gestaltungsmerkmalen, Vorschriften und Kundenwünschen, gestaltenb)Denkmale und Grabanlagen in unterschiedlichen Gesteinsarten und Bearbeitungstechniken herstellenc)Denkmale und Grabanlagen unter Einhaltung der Vorschriften versetzen        12</w:t>
      </w:r>
    </w:p>
    <w:p>
      <w:r>
        <w:rPr>
          <w:rFonts w:ascii="Courier New" w:hAnsi="Courier New"/>
          <w:sz w:val="17"/>
        </w:rPr>
        <w:t xml:space="preserve">4    Instandhalten und Restaurieren von Bauwerken und Denkmalen (§ 4 Absatz 3 Nummer 4)    a)Zustand von Bauwerken und Denkmalen feststellen sowie Verschmutzungszustand und Schäden beurteilenb)Voruntersuchungen berücksichtigenc)Verfahren und Systeme zur Reinigung und Konservierung auswählen sowie Reinigungs- und Konservierungsarbeiten durchführend)Instandsetzungsverfahren festlegen und Instandsetzungsarbeiten vorbereiten und ausführene)erhaltenswerte Bauteile sichern, kennzeichnen, ausbauen und lagernf)Bauwerke und Denkmale restaurieren und insbesondere Vierungen und Antragungen unter Beachtung der Konstruktion, des Baustils und der Gestaltungsmerkmale herstelleng)Dokumentationen durchführen        12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Gestalten und Herstellen von Formen und Modellen (§ 4 Absatz 4 Nummer 1)    a)Entwürfe entwickeln und in Modelle umsetzenb)Reliefs und Skulpturen entwerfen, modellieren und abgießenc)Negativformen herstellend)mehrteilige Formen herstellene)Modelle herstellen und bearbeiten        12</w:t>
      </w:r>
    </w:p>
    <w:p>
      <w:r>
        <w:rPr>
          <w:rFonts w:ascii="Courier New" w:hAnsi="Courier New"/>
          <w:sz w:val="17"/>
        </w:rPr>
        <w:t xml:space="preserve">2    Herstellen von Schriften, Reliefs und Skulpturen (§ 4 Absatz 4 Nummer 2)    a)Modelle, insbesondere Reliefs und Skulpturen, für die Anwendung von Übertragungstechniken vorbereitenb)Modelle in Stein, insbesondere durch Punktieren, übertragenc)Schrifttexte gestalten und übertragend)Schriften ausführen        24</w:t>
      </w:r>
    </w:p>
    <w:p>
      <w:r>
        <w:rPr>
          <w:rFonts w:ascii="Courier New" w:hAnsi="Courier New"/>
          <w:sz w:val="17"/>
        </w:rPr>
        <w:t xml:space="preserve">3    Instandsetzen und Restaurieren von Bildhauerarbeiten (§ 4 Absatz 4 Nummer 3)    a)Bildhauerarbeiten den Stilepochen zuordnen und Zustand von Bildhauerarbeiten feststellen und dokumentierenb)Verschmutzungszustand und Schäden beurteilen und dokumentierenc)Voruntersuchungen berücksichtigend)Verfahren und Systeme zur Reinigung und Konservierung auswählen sowie Reinigungs- und Konservierungsarbeiten durchführene)Instandsetzungsverfahren festlegen und Instandsetzungsarbeiten vorbereiten und ausführenf)erhaltenswerte Bauteile sichern, kennzeichnen, ausbauen und lagerng)Abgüsse von Originalen herstellenh)Bildhauerarbeiten unter Beachtung der Konstruktionen und der Stilepochen restaurieren, insbesondere Ergänzungen anfertigen und einfügeni)Dokumentationen durchführen        12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sowie Arbeits- und Tarifrecht (§ 4 Absatz 5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t>
      </w:r>
    </w:p>
    <w:p>
      <w:r>
        <w:rPr>
          <w:rFonts w:ascii="Courier New" w:hAnsi="Courier New"/>
          <w:sz w:val="17"/>
        </w:rPr>
        <w:t xml:space="preserve">2    Aufbau und Organisation des Ausbildungsbetriebes (§ 4 Absatz 5 Nummer 2)    a)Aufbau und Aufgaben des Ausbildungsbetriebes erläuternb)Grundfunktionen des Ausbildungsbetriebes wie Beschaffung, Fertigung, Absatz und Verwaltung erklärenc)Beziehungen des Ausbildungsbetriebes und seiner Belegschaft zu Wirtschaftsorganisationen, Berufsvertretungen und Gewerkschaften nennend)Grundlagen, Aufgaben und Arbeitsweise der betriebsverfassungs- oder personalvertretungsrechtlichen Organe des Ausbildungsbetriebes beschreiben    während der gesamten Ausbildung</w:t>
      </w:r>
    </w:p>
    <w:p>
      <w:r>
        <w:rPr>
          <w:rFonts w:ascii="Courier New" w:hAnsi="Courier New"/>
          <w:sz w:val="17"/>
        </w:rPr>
        <w:t xml:space="preserve">3    Sicherheit und Gesundheitsschutz bei der Arbeit (§ 4 Absatz 5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w:t>
      </w:r>
    </w:p>
    <w:p>
      <w:r>
        <w:rPr>
          <w:rFonts w:ascii="Courier New" w:hAnsi="Courier New"/>
          <w:sz w:val="17"/>
        </w:rPr>
        <w:t xml:space="preserve">4    Umweltschutz (§ 4 Absatz 5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w:t>
      </w:r>
    </w:p>
    <w:p>
      <w:r>
        <w:rPr>
          <w:color w:val="555555"/>
          <w:sz w:val="17"/>
        </w:rPr>
        <w:t xml:space="preserve">Zitiervorschlag: Anlage StmStbAusbV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https://recht.nulegal.eu/gesetze/StmStbAusbV/anlage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