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StandAG 2017 — Informationsplattform</w:t>
      </w:r>
    </w:p>
    <w:p>
      <w:r>
        <w:rPr>
          <w:color w:val="555555"/>
          <w:sz w:val="18"/>
        </w:rPr>
        <w:t xml:space="preserve">Standortauswahlgesetz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Zur umfassenden Unterrichtung der Öffentlichkeit errichtet das Bundesamt für die Sicherheit der nuklearen Entsorgung eine Internetplattform mit einem Informationsangebot; darin werden fortlaufend die das Standortauswahlverfahren betreffenden wesentlichen Unterlagen des Bundesamtes für die Sicherheit der nuklearen Entsorgung und des Vorhabenträgers nach § 10 des Umweltinformationsgesetzes zur Verfügung gestellt. Zu den wesentlichen Unterlagen gehören insbesondere Gutachten, Stellungnahmen, Datensammlungen und Berichte.</w:t>
      </w:r>
    </w:p>
    <w:p>
      <w:r>
        <w:rPr>
          <w:color w:val="555555"/>
          <w:sz w:val="17"/>
        </w:rPr>
        <w:t xml:space="preserve">Zitiervorschlag: § 6 StandAG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https://recht.nulegal.eu/gesetze/StandAG%202017/6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