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StSWEAbkG</w:t>
      </w:r>
    </w:p>
    <w:p>
      <w:r>
        <w:rPr>
          <w:color w:val="555555"/>
          <w:sz w:val="18"/>
        </w:rPr>
        <w:t xml:space="preserve">Deutsch-schwedisches Steuerabkommen</w:t>
      </w:r>
    </w:p>
    <w:p>
      <w:r>
        <w:rPr>
          <w:color w:val="555555"/>
          <w:sz w:val="18"/>
        </w:rPr>
        <w:t xml:space="preserve">Stand: 10.06.2019 (konsolidierte Textfassung, kein amtliches Inkrafttretensdatum)</w:t>
      </w:r>
    </w:p>
    <w:p>
      <w:r>
        <w:t xml:space="preserve">Dem in Bonn am 14. Juli 1992 unterzeichneten Abkommen zwischen der Bundesrepublik Deutschland und dem Königreich Schweden zur Vermeidung der Doppelbesteuerung bei den Steuern vom Einkommen und vom Vermögen sowie bei den Erbschaft- und Schenkungsteuern und zur Leistung gegenseitigen Beistands bei den Steuern (Deutsch-schwedisches Steuerabkommen) wird zugestimmt. Das Abkommen wird nachstehend veröffentlicht.</w:t>
      </w:r>
    </w:p>
    <w:p>
      <w:r>
        <w:rPr>
          <w:color w:val="555555"/>
          <w:sz w:val="17"/>
        </w:rPr>
        <w:t xml:space="preserve">Zitiervorschlag: Art 1 StSWEAbkG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https://recht.nulegal.eu/gesetze/StSWEAbkG/1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