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231c StPO — Beurlaubung einzelner Angeklagter und ihrer Pflichtverteidiger</w:t>
      </w:r>
    </w:p>
    <w:p>
      <w:r>
        <w:rPr>
          <w:color w:val="555555"/>
          <w:sz w:val="18"/>
        </w:rPr>
        <w:t xml:space="preserve">Strafprozeßordnung</w:t>
      </w:r>
    </w:p>
    <w:p>
      <w:r>
        <w:rPr>
          <w:color w:val="555555"/>
          <w:sz w:val="18"/>
        </w:rPr>
        <w:t xml:space="preserve">Stand: 10.06.2019 (konsolidierte Textfassung, kein amtliches Inkrafttretensdatum)</w:t>
      </w:r>
    </w:p>
    <w:p>
      <w:r>
        <w:t xml:space="preserve">Findet die Hauptverhandlung gegen mehrere Angeklagte statt, so kann durch Gerichtsbeschluß einzelnen Angeklagten, im Falle der notwendigen Verteidigung auch ihren Verteidigern, auf Antrag gestattet werden, sich während einzelner Teile der Verhandlung zu entfernen, wenn sie von diesen Verhandlungsteilen nicht betroffen sind. In dem Beschluß sind die Verhandlungsteile zu bezeichnen, für die die Erlaubnis gilt. Die Erlaubnis kann jederzeit widerrufen werden.</w:t>
      </w:r>
    </w:p>
    <w:p>
      <w:r>
        <w:rPr>
          <w:color w:val="555555"/>
          <w:sz w:val="17"/>
        </w:rPr>
        <w:t xml:space="preserve">Zitiervorschlag: § 231c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