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184g StGB — Jugendgefährdende Prostitution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der Prostitution</w:t>
      </w:r>
    </w:p>
    <w:p>
      <w:pPr>
        <w:ind w:left="420"/>
      </w:pPr>
      <w:r>
        <w:t xml:space="preserve">1. in der Nähe einer Schule oder anderen Örtlichkeit, die zum Besuch durch Personen unter achtzehn Jahren bestimmt ist, oder</w:t>
      </w:r>
    </w:p>
    <w:p>
      <w:pPr>
        <w:ind w:left="420"/>
      </w:pPr>
      <w:r>
        <w:t xml:space="preserve">2. in einem Haus, in dem Personen unter achtzehn Jahren wohnen,</w:t>
      </w:r>
    </w:p>
    <w:p>
      <w:r>
        <w:t xml:space="preserve">in einer Weise nachgeht, die diese Personen sittlich gefährdet, wird mit Freiheitsstrafe bis zu einem Jahr oder mit Geldstrafe bestraft.</w:t>
      </w:r>
    </w:p>
    <w:p>
      <w:r>
        <w:rPr>
          <w:color w:val="555555"/>
          <w:sz w:val="17"/>
        </w:rPr>
        <w:t xml:space="preserve">Zitiervorschlag: § 184g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https://recht.nulegal.eu/gesetze/StGB/184g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