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181a StGB — Zuhälterei</w:t>
      </w:r>
    </w:p>
    <w:p>
      <w:r>
        <w:rPr>
          <w:color w:val="555555"/>
          <w:sz w:val="18"/>
        </w:rPr>
        <w:t xml:space="preserve">Strafgesetzbuch</w:t>
      </w:r>
    </w:p>
    <w:p>
      <w:r>
        <w:rPr>
          <w:color w:val="555555"/>
          <w:sz w:val="18"/>
        </w:rPr>
        <w:t xml:space="preserve">Stand: 10.06.2019 (konsolidierte Textfassung, kein amtliches Inkrafttretensdatum)</w:t>
      </w:r>
    </w:p>
    <w:p>
      <w:r>
        <w:t xml:space="preserve">(1) Mit Freiheitsstrafe von sechs Monaten bis zu fünf Jahren wird bestraft, wer</w:t>
      </w:r>
    </w:p>
    <w:p>
      <w:pPr>
        <w:ind w:left="420"/>
      </w:pPr>
      <w:r>
        <w:t xml:space="preserve">1. eine andere Person, die der Prostitution nachgeht, ausbeutet oder</w:t>
      </w:r>
    </w:p>
    <w:p>
      <w:pPr>
        <w:ind w:left="420"/>
      </w:pPr>
      <w:r>
        <w:t xml:space="preserve">2. seines Vermögensvorteils wegen eine andere Person bei der Ausübung der Prostitution überwacht, Ort, Zeit, Ausmaß oder andere Umstände der Prostitutionsausübung bestimmt oder Maßnahmen trifft, die sie davon abhalten sollen, die Prostitution aufzugeben,</w:t>
      </w:r>
    </w:p>
    <w:p>
      <w:r>
        <w:t xml:space="preserve">und im Hinblick darauf Beziehungen zu ihr unterhält, die über den Einzelfall hinausgehen.</w:t>
      </w:r>
    </w:p>
    <w:p>
      <w:r>
        <w:t xml:space="preserve">(2) Mit Freiheitsstrafe bis zu drei Jahren oder mit Geldstrafe wird bestraft, wer die persönliche oder wirtschaftliche Unabhängigkeit einer anderen Person dadurch beeinträchtigt, dass er gewerbsmäßig die Prostitutionsausübung der anderen Person durch Vermittlung sexuellen Verkehrs fördert und im Hinblick darauf Beziehungen zu ihr unterhält, die über den Einzelfall hinausgehen.</w:t>
      </w:r>
    </w:p>
    <w:p>
      <w:r>
        <w:t xml:space="preserve">(3) Nach den Absätzen 1 und 2 wird auch bestraft, wer die in Absatz 1 Nr. 1 und 2 genannten Handlungen oder die in Absatz 2 bezeichnete Förderung gegenüber seinem Ehegatten oder Lebenspartner vornimmt.</w:t>
      </w:r>
    </w:p>
    <w:p>
      <w:r>
        <w:rPr>
          <w:color w:val="555555"/>
          <w:sz w:val="17"/>
        </w:rPr>
        <w:t xml:space="preserve">Zitiervorschlag: § 181a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https://recht.nulegal.eu/gesetze/StGB/181a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