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StFachAngAusbV 2023 — Prüfungsbereich „Arbeitsabläufe organisieren“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„Arbeitsabläufe organisieren“ hat der Prüfling nachzuweisen, dass er in der Lage ist,</w:t>
      </w:r>
    </w:p>
    <w:p>
      <w:pPr>
        <w:ind w:left="420"/>
      </w:pPr>
      <w:r>
        <w:t xml:space="preserve">1. Arbeitsaufgaben zu planen, durchzuführen und zu kontrollieren,</w:t>
      </w:r>
    </w:p>
    <w:p>
      <w:pPr>
        <w:ind w:left="420"/>
      </w:pPr>
      <w:r>
        <w:t xml:space="preserve">2. rechtliche Regelungen zur Verschwiegenheit, zum Datenschutz und zur Datensicherheit einzuhalten,</w:t>
      </w:r>
    </w:p>
    <w:p>
      <w:pPr>
        <w:ind w:left="420"/>
      </w:pPr>
      <w:r>
        <w:t xml:space="preserve">3. Wege der Informationsbeschaffung und den Umgang mit Informationen darzustellen,</w:t>
      </w:r>
    </w:p>
    <w:p>
      <w:pPr>
        <w:ind w:left="420"/>
      </w:pPr>
      <w:r>
        <w:t xml:space="preserve">4. Vorgänge unter Berücksichtigung von Zeichnungs- und Weisungsbefugnissen zu bearbeiten,</w:t>
      </w:r>
    </w:p>
    <w:p>
      <w:pPr>
        <w:ind w:left="420"/>
      </w:pPr>
      <w:r>
        <w:t xml:space="preserve">5. Fristen zu überwachen und</w:t>
      </w:r>
    </w:p>
    <w:p>
      <w:pPr>
        <w:ind w:left="420"/>
      </w:pPr>
      <w:r>
        <w:t xml:space="preserve">6. Arbeitsprozesse zu reflektieren und Maßnahmen zu deren Verbesserung unter Berücksichtigung digitaler Möglichkeiten vorzuschlagen.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45 Minuten.</w:t>
      </w:r>
    </w:p>
    <w:p>
      <w:r>
        <w:rPr>
          <w:color w:val="555555"/>
          <w:sz w:val="17"/>
        </w:rPr>
        <w:t xml:space="preserve">Zitiervorschlag: § 9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