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StBerG — Berufsbezeichnung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 Berufsbezeichnung lautet "Steuerberater" oder "Steuerbevollmächtigter". Frauen können die Berufsbezeichnung "Steuerberaterin" oder "Steuerbevollmächtigte" wählen. Die Berufsangehörigen haben im beruflichen Verkehr die Berufsbezeichnung zu führen.</w:t>
      </w:r>
    </w:p>
    <w:p>
      <w:r>
        <w:t xml:space="preserve">(2) Die Führung weiterer Berufsbezeichnungen ist nur gestattet, wenn sie amtlich verliehen worden sind. Andere Zusätze und der Hinweis auf eine ehemalige Beamteneigenschaft sind im beruflichen Verkehr unzulässig.</w:t>
      </w:r>
    </w:p>
    <w:p>
      <w:r>
        <w:t xml:space="preserve">(3) Zusätze, die auf einen akademischen Grad oder eine staatlich verliehene Graduierung hinweisen, sind erlaubt.</w:t>
      </w:r>
    </w:p>
    <w:p>
      <w:r>
        <w:t xml:space="preserve">(4) Die Bezeichnung „Steuerberater“, „Steuerberaterin“, „Steuerbevollmächtigter“ oder „Steuerbevollmächtigte“ darf nur führen, wer nach diesem Gesetz dazu berechtigt ist.</w:t>
      </w:r>
    </w:p>
    <w:p>
      <w:r>
        <w:rPr>
          <w:color w:val="555555"/>
          <w:sz w:val="17"/>
        </w:rPr>
        <w:t xml:space="preserve">Zitiervorschlag: § 43 StBerG</w:t>
      </w:r>
    </w:p>
    <w:p>
      <w:r>
        <w:rPr>
          <w:color w:val="555555"/>
          <w:sz w:val="17"/>
        </w:rPr>
        <w:t xml:space="preserve">Quelle: Bundesamt für Justiz, abgerufen 01.09.2026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