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StBAPO 2022 — Übergangsvorschrift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Für Beamtinnen und Beamte, die vor dem Inkrafttreten dieser Verordnung mit dem Vorbereitungsdienst begonnen haben, ist die Steuerbeamtenausbildungs- und -prüfungsordnung in der Fassung der Bekanntmachung vom 29. Oktober 1996 (BGBl. I S. 1581), die zuletzt durch Artikel 1 der Verordnung vom 26. Februar 2019 (BGBl. I S. 171) geändert worden ist, weiter anzuwenden mit der Maßgabe, dass an die Stelle des § 34 Absatz 2 Satz 2 Nummer 2 der Steuerbeamtenausbildungs- und -prüfungsordnung in der am 3. November 2022 geltenden Fassung § 61 Absatz 2 Satz 1 Nummer 2 tritt.</w:t>
      </w:r>
    </w:p>
    <w:p>
      <w:r>
        <w:rPr>
          <w:color w:val="555555"/>
          <w:sz w:val="17"/>
        </w:rPr>
        <w:t xml:space="preserve">Zitiervorschlag: § 91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