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StBAPO 2022 — Bekanntgabe des Ergebnisses der Zwischenprüfung</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Die oder der Vorsitzende des Prüfungsausschusses teilt den Beamtinnen und Beamten im Anschluss an die Zwischenprüfung die Bewertung der Prüfungsarbeiten, die Endnotenpunktzahl und die Prüfungsgesamtnote nach dem Muster der Anlage 16 mit.</w:t>
      </w:r>
    </w:p>
    <w:p>
      <w:r>
        <w:t xml:space="preserve">(2) Wer die Prüfung bestanden hat, erhält ein Zeugnis nach dem Muster der Anlage 8.</w:t>
      </w:r>
    </w:p>
    <w:p>
      <w:r>
        <w:rPr>
          <w:color w:val="555555"/>
          <w:sz w:val="17"/>
        </w:rPr>
        <w:t xml:space="preserve">Zitiervorschlag: § 66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