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StBAPO 1977 — Mitwirkung im Hochschulbereich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Historische Fassung: Stand 10.06.2019 bis 04.11.2022. Dies ist nicht die aktuelle Fassung.</w:t>
      </w:r>
    </w:p>
    <w:p>
      <w:r>
        <w:t xml:space="preserve">Die Mitwirkung der Angehörigen der Einrichtungen nach § 2 Abs. 2 Satz 1 an der Gestaltung des Studiums im Sinne des § 73 Abs. 2 Satz 2 in Verbindung mit § 70 Abs. 1 Nr. 5 des Hochschulrahmengesetzes ist durch Landesrecht sicherzustellen.</w:t>
      </w:r>
    </w:p>
    <w:p>
      <w:r>
        <w:rPr>
          <w:color w:val="555555"/>
          <w:sz w:val="17"/>
        </w:rPr>
        <w:t xml:space="preserve">Zitiervorschlag: § 52 StBAPO 1977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https://recht.nulegal.eu/gesetze/StBAPO%201977/52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