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SprAuG — Ersatzmitglieder</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Scheidet ein Mitglied des Sprecherausschusses aus, rückt ein Ersatzmitglied nach. Dies gilt entsprechend für die Stellvertretung eines zeitweilig verhinderten Mitglieds des Sprecherausschusses.</w:t>
      </w:r>
    </w:p>
    <w:p>
      <w:r>
        <w:t xml:space="preserve">(2) Die Ersatzmitglieder werden der Reihe nach aus den nicht gewählten leitenden Angestellten derjenigen Vorschlagslisten entnommen, denen die zu ersetzenden Mitglieder angehören. Ist eine Vorschlagsliste erschöpft, ist das Ersatzmitglied derjenigen Vorschlagsliste zu entnehmen, auf die nach den Grundsätzen der Verhältniswahl der nächste Sitz entfallen würde. Ist das ausgeschiedene oder verhinderte Mitglied nach den Grundsätzen der Mehrheitswahl gewählt, bestimmt sich die Reihenfolge der Ersatzmitglieder nach der Höhe der erreichten Stimmenzahl.</w:t>
      </w:r>
    </w:p>
    <w:p>
      <w:r>
        <w:t xml:space="preserve">(3) In dem Fall des § 6 Abs. 3 gilt Absatz 1 mit der Maßgabe, daß das gewählte Ersatzmitglied nachrückt oder die Stellvertretung übernimmt.</w:t>
      </w:r>
    </w:p>
    <w:p>
      <w:r>
        <w:rPr>
          <w:color w:val="555555"/>
          <w:sz w:val="17"/>
        </w:rPr>
        <w:t xml:space="preserve">Zitiervorschlag: § 10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