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SiTechZStV (Bayern)</w:t>
      </w:r>
    </w:p>
    <w:p>
      <w:r>
        <w:rPr>
          <w:color w:val="555555"/>
          <w:sz w:val="18"/>
        </w:rPr>
        <w:t xml:space="preserve">Abkommen über die Zentralstelle der Länder für Sicherheitstechnik Vom 16./17. Dezember 1993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Bonn, den 16. Dezember 1993, und</w:t>
      </w:r>
    </w:p>
    <w:p>
      <w:r>
        <w:t xml:space="preserve">Magdeburg, den 17. Dezember 1993</w:t>
      </w:r>
    </w:p>
    <w:p>
      <w:r>
        <w:t xml:space="preserve">Für das Land Baden-Württemberg</w:t>
      </w:r>
    </w:p>
    <w:p>
      <w:r>
        <w:t xml:space="preserve">Erwin Teufel</w:t>
      </w:r>
    </w:p>
    <w:p>
      <w:r>
        <w:t xml:space="preserve">Für den Freistaat Bayern</w:t>
      </w:r>
    </w:p>
    <w:p>
      <w:r>
        <w:t xml:space="preserve">Dr. Edmund Stoiber</w:t>
      </w:r>
    </w:p>
    <w:p>
      <w:r>
        <w:t xml:space="preserve">Für das Land Berlin</w:t>
      </w:r>
    </w:p>
    <w:p>
      <w:r>
        <w:t xml:space="preserve">Eberhard Diepgen</w:t>
      </w:r>
    </w:p>
    <w:p>
      <w:r>
        <w:t xml:space="preserve">Für das Land Brandenburg</w:t>
      </w:r>
    </w:p>
    <w:p>
      <w:r>
        <w:t xml:space="preserve">Dr. h. c. Manfred Stolpe</w:t>
      </w:r>
    </w:p>
    <w:p>
      <w:r>
        <w:t xml:space="preserve">Für die Freie Hansestadt Bremen</w:t>
      </w:r>
    </w:p>
    <w:p>
      <w:r>
        <w:t xml:space="preserve">Klaus Wedemeier</w:t>
      </w:r>
    </w:p>
    <w:p>
      <w:r>
        <w:t xml:space="preserve">Für die Freie und Hansestadt Hamburg</w:t>
      </w:r>
    </w:p>
    <w:p>
      <w:r>
        <w:t xml:space="preserve">Dr. Henning Voscherau</w:t>
      </w:r>
    </w:p>
    <w:p>
      <w:r>
        <w:t xml:space="preserve">Für das Land Hessen</w:t>
      </w:r>
    </w:p>
    <w:p>
      <w:r>
        <w:t xml:space="preserve">Hans Eichel</w:t>
      </w:r>
    </w:p>
    <w:p>
      <w:r>
        <w:t xml:space="preserve">Für das Land Mecklenburg-Vorpommern</w:t>
      </w:r>
    </w:p>
    <w:p>
      <w:r>
        <w:t xml:space="preserve">Dr. Berndt Seite</w:t>
      </w:r>
    </w:p>
    <w:p>
      <w:r>
        <w:t xml:space="preserve">Für das Land Niedersachsen</w:t>
      </w:r>
    </w:p>
    <w:p>
      <w:r>
        <w:t xml:space="preserve">Gerhard Schröder</w:t>
      </w:r>
    </w:p>
    <w:p>
      <w:r>
        <w:t xml:space="preserve">Für das Land Nordrhein-Westfalen</w:t>
      </w:r>
    </w:p>
    <w:p>
      <w:r>
        <w:t xml:space="preserve">Dr. h. c. Johannes Rau</w:t>
      </w:r>
    </w:p>
    <w:p>
      <w:r>
        <w:t xml:space="preserve">Für das Land Rheinland-Pfalz</w:t>
      </w:r>
    </w:p>
    <w:p>
      <w:r>
        <w:t xml:space="preserve">Rudolf Scharping</w:t>
      </w:r>
    </w:p>
    <w:p>
      <w:r>
        <w:t xml:space="preserve">Für das Saarland</w:t>
      </w:r>
    </w:p>
    <w:p>
      <w:r>
        <w:t xml:space="preserve">Hans Kaspar</w:t>
      </w:r>
    </w:p>
    <w:p>
      <w:r>
        <w:t xml:space="preserve">Für den Freistaat Sachsen</w:t>
      </w:r>
    </w:p>
    <w:p>
      <w:r>
        <w:t xml:space="preserve">Prof. Dr. Kurt Biedenkopf</w:t>
      </w:r>
    </w:p>
    <w:p>
      <w:r>
        <w:t xml:space="preserve">Für das Land Sachsen-Anhalt</w:t>
      </w:r>
    </w:p>
    <w:p>
      <w:r>
        <w:t xml:space="preserve">Dr. Christoph Bergner</w:t>
      </w:r>
    </w:p>
    <w:p>
      <w:r>
        <w:t xml:space="preserve">Für das Land Schleswig-Holstein</w:t>
      </w:r>
    </w:p>
    <w:p>
      <w:r>
        <w:t xml:space="preserve">Heide Simonis</w:t>
      </w:r>
    </w:p>
    <w:p>
      <w:r>
        <w:t xml:space="preserve">Für den Freistaat Thüringen</w:t>
      </w:r>
    </w:p>
    <w:p>
      <w:r>
        <w:t xml:space="preserve">Dr. Bernhard Vogel</w:t>
      </w:r>
    </w:p>
    <w:p>
      <w:r>
        <w:rPr>
          <w:color w:val="555555"/>
          <w:sz w:val="17"/>
        </w:rPr>
        <w:t xml:space="preserve">Zitiervorschlag: Schlussformel SiTechZStV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https://recht.nulegal.eu/gesetze/SiTechZStV/schlussformel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