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SeefiV — (zu § 5 Absatz 2) Verbindliche Anlandeorte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2553 - 2554)</w:t>
      </w:r>
    </w:p>
    <w:p>
      <w:r>
        <w:rPr>
          <w:rFonts w:ascii="Courier New" w:hAnsi="Courier New"/>
          <w:sz w:val="17"/>
        </w:rPr>
        <w:t xml:space="preserve">Nordsee</w:t>
      </w:r>
    </w:p>
    <w:p>
      <w:r>
        <w:rPr>
          <w:rFonts w:ascii="Courier New" w:hAnsi="Courier New"/>
          <w:sz w:val="17"/>
        </w:rPr>
        <w:t xml:space="preserve">Westeraccumersiel</w:t>
      </w:r>
    </w:p>
    <w:p>
      <w:r>
        <w:rPr>
          <w:rFonts w:ascii="Courier New" w:hAnsi="Courier New"/>
          <w:sz w:val="17"/>
        </w:rPr>
        <w:t xml:space="preserve">Bensersiel</w:t>
      </w:r>
    </w:p>
    <w:p>
      <w:r>
        <w:rPr>
          <w:rFonts w:ascii="Courier New" w:hAnsi="Courier New"/>
          <w:sz w:val="17"/>
        </w:rPr>
        <w:t xml:space="preserve">Brake</w:t>
      </w:r>
    </w:p>
    <w:p>
      <w:r>
        <w:rPr>
          <w:rFonts w:ascii="Courier New" w:hAnsi="Courier New"/>
          <w:sz w:val="17"/>
        </w:rPr>
        <w:t xml:space="preserve">Bremen</w:t>
      </w:r>
    </w:p>
    <w:p>
      <w:r>
        <w:rPr>
          <w:rFonts w:ascii="Courier New" w:hAnsi="Courier New"/>
          <w:sz w:val="17"/>
        </w:rPr>
        <w:t xml:space="preserve">Bremerhaven</w:t>
      </w:r>
    </w:p>
    <w:p>
      <w:r>
        <w:rPr>
          <w:rFonts w:ascii="Courier New" w:hAnsi="Courier New"/>
          <w:sz w:val="17"/>
        </w:rPr>
        <w:t xml:space="preserve">Cuxhaven</w:t>
      </w:r>
    </w:p>
    <w:p>
      <w:r>
        <w:rPr>
          <w:rFonts w:ascii="Courier New" w:hAnsi="Courier New"/>
          <w:sz w:val="17"/>
        </w:rPr>
        <w:t xml:space="preserve">Ditzum</w:t>
      </w:r>
    </w:p>
    <w:p>
      <w:r>
        <w:rPr>
          <w:rFonts w:ascii="Courier New" w:hAnsi="Courier New"/>
          <w:sz w:val="17"/>
        </w:rPr>
        <w:t xml:space="preserve">Dorum</w:t>
      </w:r>
    </w:p>
    <w:p>
      <w:r>
        <w:rPr>
          <w:rFonts w:ascii="Courier New" w:hAnsi="Courier New"/>
          <w:sz w:val="17"/>
        </w:rPr>
        <w:t xml:space="preserve">Fedderwardersiel</w:t>
      </w:r>
    </w:p>
    <w:p>
      <w:r>
        <w:rPr>
          <w:rFonts w:ascii="Courier New" w:hAnsi="Courier New"/>
          <w:sz w:val="17"/>
        </w:rPr>
        <w:t xml:space="preserve">Greetsiel</w:t>
      </w:r>
    </w:p>
    <w:p>
      <w:r>
        <w:rPr>
          <w:rFonts w:ascii="Courier New" w:hAnsi="Courier New"/>
          <w:sz w:val="17"/>
        </w:rPr>
        <w:t xml:space="preserve">Harlesiel</w:t>
      </w:r>
    </w:p>
    <w:p>
      <w:r>
        <w:rPr>
          <w:rFonts w:ascii="Courier New" w:hAnsi="Courier New"/>
          <w:sz w:val="17"/>
        </w:rPr>
        <w:t xml:space="preserve">Hooksiel</w:t>
      </w:r>
    </w:p>
    <w:p>
      <w:r>
        <w:rPr>
          <w:rFonts w:ascii="Courier New" w:hAnsi="Courier New"/>
          <w:sz w:val="17"/>
        </w:rPr>
        <w:t xml:space="preserve">Neuharlingersiel</w:t>
      </w:r>
    </w:p>
    <w:p>
      <w:r>
        <w:rPr>
          <w:rFonts w:ascii="Courier New" w:hAnsi="Courier New"/>
          <w:sz w:val="17"/>
        </w:rPr>
        <w:t xml:space="preserve">Norddeich</w:t>
      </w:r>
    </w:p>
    <w:p>
      <w:r>
        <w:rPr>
          <w:rFonts w:ascii="Courier New" w:hAnsi="Courier New"/>
          <w:sz w:val="17"/>
        </w:rPr>
        <w:t xml:space="preserve">Spieka-Neufeld</w:t>
      </w:r>
    </w:p>
    <w:p>
      <w:r>
        <w:rPr>
          <w:rFonts w:ascii="Courier New" w:hAnsi="Courier New"/>
          <w:sz w:val="17"/>
        </w:rPr>
        <w:t xml:space="preserve">Varel</w:t>
      </w:r>
    </w:p>
    <w:p>
      <w:r>
        <w:rPr>
          <w:rFonts w:ascii="Courier New" w:hAnsi="Courier New"/>
          <w:sz w:val="17"/>
        </w:rPr>
        <w:t xml:space="preserve">Wilhelmshaven (Nassau-Hafen)</w:t>
      </w:r>
    </w:p>
    <w:p>
      <w:r>
        <w:rPr>
          <w:rFonts w:ascii="Courier New" w:hAnsi="Courier New"/>
          <w:sz w:val="17"/>
        </w:rPr>
        <w:t xml:space="preserve">Wremen</w:t>
      </w:r>
    </w:p>
    <w:p>
      <w:r>
        <w:rPr>
          <w:rFonts w:ascii="Courier New" w:hAnsi="Courier New"/>
          <w:sz w:val="17"/>
        </w:rPr>
        <w:t xml:space="preserve">Hamburg</w:t>
      </w:r>
    </w:p>
    <w:p>
      <w:r>
        <w:rPr>
          <w:rFonts w:ascii="Courier New" w:hAnsi="Courier New"/>
          <w:sz w:val="17"/>
        </w:rPr>
        <w:t xml:space="preserve">Büsum</w:t>
      </w:r>
    </w:p>
    <w:p>
      <w:r>
        <w:rPr>
          <w:rFonts w:ascii="Courier New" w:hAnsi="Courier New"/>
          <w:sz w:val="17"/>
        </w:rPr>
        <w:t xml:space="preserve">Husum</w:t>
      </w:r>
    </w:p>
    <w:p>
      <w:r>
        <w:rPr>
          <w:rFonts w:ascii="Courier New" w:hAnsi="Courier New"/>
          <w:sz w:val="17"/>
        </w:rPr>
        <w:t xml:space="preserve">Hafen am Eidersperrwerk</w:t>
      </w:r>
    </w:p>
    <w:p>
      <w:r>
        <w:rPr>
          <w:rFonts w:ascii="Courier New" w:hAnsi="Courier New"/>
          <w:sz w:val="17"/>
        </w:rPr>
        <w:t xml:space="preserve">Schlüttsiel</w:t>
      </w:r>
    </w:p>
    <w:p>
      <w:r>
        <w:rPr>
          <w:rFonts w:ascii="Courier New" w:hAnsi="Courier New"/>
          <w:sz w:val="17"/>
        </w:rPr>
        <w:t xml:space="preserve">Dagebüll</w:t>
      </w:r>
    </w:p>
    <w:p>
      <w:r>
        <w:rPr>
          <w:rFonts w:ascii="Courier New" w:hAnsi="Courier New"/>
          <w:sz w:val="17"/>
        </w:rPr>
        <w:t xml:space="preserve">Hörnum</w:t>
      </w:r>
    </w:p>
    <w:p>
      <w:r>
        <w:rPr>
          <w:rFonts w:ascii="Courier New" w:hAnsi="Courier New"/>
          <w:sz w:val="17"/>
        </w:rPr>
        <w:t xml:space="preserve">Ostsee</w:t>
      </w:r>
    </w:p>
    <w:p>
      <w:r>
        <w:rPr>
          <w:rFonts w:ascii="Courier New" w:hAnsi="Courier New"/>
          <w:sz w:val="17"/>
        </w:rPr>
        <w:t xml:space="preserve">Burgstaaken</w:t>
      </w:r>
    </w:p>
    <w:p>
      <w:r>
        <w:rPr>
          <w:rFonts w:ascii="Courier New" w:hAnsi="Courier New"/>
          <w:sz w:val="17"/>
        </w:rPr>
        <w:t xml:space="preserve">Eckernförde</w:t>
      </w:r>
    </w:p>
    <w:p>
      <w:r>
        <w:rPr>
          <w:rFonts w:ascii="Courier New" w:hAnsi="Courier New"/>
          <w:sz w:val="17"/>
        </w:rPr>
        <w:t xml:space="preserve">Heiligenhafen</w:t>
      </w:r>
    </w:p>
    <w:p>
      <w:r>
        <w:rPr>
          <w:rFonts w:ascii="Courier New" w:hAnsi="Courier New"/>
          <w:sz w:val="17"/>
        </w:rPr>
        <w:t xml:space="preserve">Heikendorf</w:t>
      </w:r>
    </w:p>
    <w:p>
      <w:r>
        <w:rPr>
          <w:rFonts w:ascii="Courier New" w:hAnsi="Courier New"/>
          <w:sz w:val="17"/>
        </w:rPr>
        <w:t xml:space="preserve">Kappeln</w:t>
      </w:r>
    </w:p>
    <w:p>
      <w:r>
        <w:rPr>
          <w:rFonts w:ascii="Courier New" w:hAnsi="Courier New"/>
          <w:sz w:val="17"/>
        </w:rPr>
        <w:t xml:space="preserve">Laboe</w:t>
      </w:r>
    </w:p>
    <w:p>
      <w:r>
        <w:rPr>
          <w:rFonts w:ascii="Courier New" w:hAnsi="Courier New"/>
          <w:sz w:val="17"/>
        </w:rPr>
        <w:t xml:space="preserve">Maasholm</w:t>
      </w:r>
    </w:p>
    <w:p>
      <w:r>
        <w:rPr>
          <w:rFonts w:ascii="Courier New" w:hAnsi="Courier New"/>
          <w:sz w:val="17"/>
        </w:rPr>
        <w:t xml:space="preserve">Niendorf</w:t>
      </w:r>
    </w:p>
    <w:p>
      <w:r>
        <w:rPr>
          <w:rFonts w:ascii="Courier New" w:hAnsi="Courier New"/>
          <w:sz w:val="17"/>
        </w:rPr>
        <w:t xml:space="preserve">Stein-Wendtorf</w:t>
      </w:r>
    </w:p>
    <w:p>
      <w:r>
        <w:rPr>
          <w:rFonts w:ascii="Courier New" w:hAnsi="Courier New"/>
          <w:sz w:val="17"/>
        </w:rPr>
        <w:t xml:space="preserve">Travemünde</w:t>
      </w:r>
    </w:p>
    <w:p>
      <w:r>
        <w:rPr>
          <w:rFonts w:ascii="Courier New" w:hAnsi="Courier New"/>
          <w:sz w:val="17"/>
        </w:rPr>
        <w:t xml:space="preserve">Wismar</w:t>
      </w:r>
    </w:p>
    <w:p>
      <w:r>
        <w:rPr>
          <w:rFonts w:ascii="Courier New" w:hAnsi="Courier New"/>
          <w:sz w:val="17"/>
        </w:rPr>
        <w:t xml:space="preserve">Rostock (nur Frostfisch)</w:t>
      </w:r>
    </w:p>
    <w:p>
      <w:r>
        <w:rPr>
          <w:rFonts w:ascii="Courier New" w:hAnsi="Courier New"/>
          <w:sz w:val="17"/>
        </w:rPr>
        <w:t xml:space="preserve">Barhöft</w:t>
      </w:r>
    </w:p>
    <w:p>
      <w:r>
        <w:rPr>
          <w:rFonts w:ascii="Courier New" w:hAnsi="Courier New"/>
          <w:sz w:val="17"/>
        </w:rPr>
        <w:t xml:space="preserve">Sassnitz</w:t>
      </w:r>
    </w:p>
    <w:p>
      <w:r>
        <w:rPr>
          <w:rFonts w:ascii="Courier New" w:hAnsi="Courier New"/>
          <w:sz w:val="17"/>
        </w:rPr>
        <w:t xml:space="preserve">Mukran</w:t>
      </w:r>
    </w:p>
    <w:p>
      <w:r>
        <w:rPr>
          <w:rFonts w:ascii="Courier New" w:hAnsi="Courier New"/>
          <w:sz w:val="17"/>
        </w:rPr>
        <w:t xml:space="preserve">Freest</w:t>
      </w:r>
    </w:p>
    <w:p>
      <w:r>
        <w:rPr>
          <w:color w:val="555555"/>
          <w:sz w:val="17"/>
        </w:rPr>
        <w:t xml:space="preserve">Zitiervorschlag: Anlage 3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SeefiV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