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SeeBewachDV — Dokumentationssystem</w:t>
      </w:r>
    </w:p>
    <w:p>
      <w:r>
        <w:rPr>
          <w:color w:val="555555"/>
          <w:sz w:val="18"/>
        </w:rPr>
        <w:t xml:space="preserve">Seeschiffbewachungsdurchführungsverordnung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Geschäftsleitung des Bewachungsunternehmens hat durch Erstellung eines Dokumentationssystems die Erfüllung der Dokumentationspflichten des Bewachungsunternehmens gemäß dieser Verordnung zu gewährleisten. Hierfür sind in Textform festzulegen:</w:t>
      </w:r>
    </w:p>
    <w:p>
      <w:pPr>
        <w:ind w:left="420"/>
      </w:pPr>
      <w:r>
        <w:t xml:space="preserve">1. die Zuständigkeiten,</w:t>
      </w:r>
    </w:p>
    <w:p>
      <w:pPr>
        <w:ind w:left="420"/>
      </w:pPr>
      <w:r>
        <w:t xml:space="preserve">2. die zu dokumentierenden Sachverhalte und Unterlagen,</w:t>
      </w:r>
    </w:p>
    <w:p>
      <w:pPr>
        <w:ind w:left="420"/>
      </w:pPr>
      <w:r>
        <w:t xml:space="preserve">3. die Form der Dokumentation,</w:t>
      </w:r>
    </w:p>
    <w:p>
      <w:pPr>
        <w:ind w:left="420"/>
      </w:pPr>
      <w:r>
        <w:t xml:space="preserve">4. die Maßnahmen zur Kennzeichnung, zum Schutz und zur Wiederauffindbarkeit der Dokumente,</w:t>
      </w:r>
    </w:p>
    <w:p>
      <w:pPr>
        <w:ind w:left="420"/>
      </w:pPr>
      <w:r>
        <w:t xml:space="preserve">5. die Art der Verwendung der Dokumente,</w:t>
      </w:r>
    </w:p>
    <w:p>
      <w:pPr>
        <w:ind w:left="420"/>
      </w:pPr>
      <w:r>
        <w:t xml:space="preserve">6. die Verfügungsberechtigung über die Dokumente sowie</w:t>
      </w:r>
    </w:p>
    <w:p>
      <w:pPr>
        <w:ind w:left="420"/>
      </w:pPr>
      <w:r>
        <w:t xml:space="preserve">7. die Maßnahmen zur Einhaltung der Aufbewahrungsfristen nach § 13 Absatz 3 der Seeschiffbewachungsverordnung.</w:t>
      </w:r>
    </w:p>
    <w:p>
      <w:r>
        <w:rPr>
          <w:color w:val="555555"/>
          <w:sz w:val="17"/>
        </w:rPr>
        <w:t xml:space="preserve">Zitiervorschlag: § 10 SeeBewachDV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