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SeeArbG — Ruhepausen und Ruhezeiten</w:t>
      </w:r>
    </w:p>
    <w:p>
      <w:r>
        <w:rPr>
          <w:color w:val="555555"/>
          <w:sz w:val="18"/>
        </w:rPr>
        <w:t xml:space="preserve">Seearbeitsgesetz</w:t>
      </w:r>
    </w:p>
    <w:p>
      <w:r>
        <w:rPr>
          <w:color w:val="555555"/>
          <w:sz w:val="18"/>
        </w:rPr>
        <w:t xml:space="preserve">Stand: 10.06.2019 (konsolidierte Textfassung, kein amtliches Inkrafttretensdatum)</w:t>
      </w:r>
    </w:p>
    <w:p>
      <w:r>
        <w:t xml:space="preserve">(1) Den Besatzungsmitgliedern sind Ruhepausen und Ruhezeiten zu gewähren, die von ausreichender Dauer sein müssen, um die Sicherheit und Gesundheit der Besatzungsmitglieder zu gewährleisten.</w:t>
      </w:r>
    </w:p>
    <w:p>
      <w:r>
        <w:t xml:space="preserve">(2) Sofern nicht spätestens nach einer Arbeitszeit von sechseinhalb Stunden eine Ruhezeit gewährt wird, muss die Arbeitszeit spätestens nach sechs Stunden durch eine Ruhepause unterbrochen werden. Die Ruhepause muss mindestens betragen:</w:t>
      </w:r>
    </w:p>
    <w:p>
      <w:pPr>
        <w:ind w:left="420"/>
      </w:pPr>
      <w:r>
        <w:t xml:space="preserve">1. 30 Minuten bei einer Arbeitszeit von mehr als sechs bis zu neun Stunden,</w:t>
      </w:r>
    </w:p>
    <w:p>
      <w:pPr>
        <w:ind w:left="420"/>
      </w:pPr>
      <w:r>
        <w:t xml:space="preserve">2. 45 Minuten bei einer Arbeitszeit von mehr als neun Stunden.</w:t>
      </w:r>
    </w:p>
    <w:p>
      <w:r>
        <w:t xml:space="preserve">Die Ruhepausen nach Satz 2 können in Zeitabschnitte von jeweils mindestens 15 Minuten aufgeteilt werden.</w:t>
      </w:r>
    </w:p>
    <w:p>
      <w:r>
        <w:t xml:space="preserve">(3) Die Ruhezeit nach § 48 Absatz 1 Nummer 2 Buchstabe a darf nur in höchstens zwei Zeiträume aufgeteilt werden, von denen einer eine Mindestdauer von sechs Stunden, der andere eine Mindestdauer von einer Stunde haben muss. Der Zeitraum zwischen zwei aufeinanderfolgenden Ruhezeiten darf 14 Stunden nicht überschreiten. Für das Servicepersonal muss in den Fällen des § 43 Absatz 3 Satz 4 auch in Verbindung mit § 44 Absatz 3 einer der Zeiträume für die Ruhezeit nach Satz 1 mindestens acht Stunden betragen.</w:t>
      </w:r>
    </w:p>
    <w:p>
      <w:r>
        <w:t xml:space="preserve">(4) Hat das Besatzungsmitglied während seiner planmäßigen Ruhezeit in Bereitschaft zu sein und wird die Ruhezeit durch Aufrufe zur Arbeit gestört, ist dem Besatzungsmitglied eine angemessene Ruhezeit als Ausgleich zu gewähren. Die Ausgleichsruhezeit muss mindestens der Dauer der Ruhezeitunterbrechungen entsprechen. Eine ununterbrochene Ruhezeit von sechs Stunden muss gewährleistet sein.</w:t>
      </w:r>
    </w:p>
    <w:p>
      <w:r>
        <w:rPr>
          <w:color w:val="555555"/>
          <w:sz w:val="17"/>
        </w:rPr>
        <w:t xml:space="preserve">Zitiervorschlag: § 45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