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SeeArbG — Dienstbescheinigung</w:t>
      </w:r>
    </w:p>
    <w:p>
      <w:r>
        <w:rPr>
          <w:color w:val="555555"/>
          <w:sz w:val="18"/>
        </w:rPr>
        <w:t xml:space="preserve">Seearbeitsgesetz</w:t>
      </w:r>
    </w:p>
    <w:p>
      <w:r>
        <w:rPr>
          <w:color w:val="555555"/>
          <w:sz w:val="18"/>
        </w:rPr>
        <w:t xml:space="preserve">Stand: 21.03.2023 (konsolidierte Textfassung, kein amtliches Inkrafttretensdatum)</w:t>
      </w:r>
    </w:p>
    <w:p>
      <w:r>
        <w:t xml:space="preserve">(1) Das Besatzungsmitglied hat gegen den Reeder Anspruch auf eine Bescheinigung über den an Bord des Schiffes geleisteten Dienst. Die Bescheinigung ist dem Besatzungsmitglied spätestens am Tag des Dienstendes an Bord in deutscher und englischer Sprache auszuhändigen oder zu übermitteln. Bei Schiffen, auf denen in kurzen Abständen die Besatzungen wechseln oder regelmäßig dieselben Häfen angelaufen werden, insbesondere in der Fähr- und Schleppschifffahrt, muss die Dienstbescheinigung nur auf Antrag des Besatzungsmitglieds sowie bei Ende des Heuerverhältnisses ausgehändigt oder übermittelt werden.</w:t>
      </w:r>
    </w:p>
    <w:p>
      <w:r>
        <w:t xml:space="preserve">(2) In die Dienstbescheinigung sind aufzunehmen:</w:t>
      </w:r>
    </w:p>
    <w:p>
      <w:pPr>
        <w:ind w:left="420"/>
      </w:pPr>
      <w:r>
        <w:t xml:space="preserve">1. der Vorname und Familienname, das Geburtsdatum, der Geburtsort und die Anschrift des Besatzungsmitglieds,</w:t>
      </w:r>
    </w:p>
    <w:p>
      <w:pPr>
        <w:ind w:left="420"/>
      </w:pPr>
      <w:r>
        <w:t xml:space="preserve">2. der Name und die Anschrift des Reeders; im Falle eines anderen Arbeitgebers der Name und die Anschrift des Arbeitgebers und des Reeders,</w:t>
      </w:r>
    </w:p>
    <w:p>
      <w:pPr>
        <w:ind w:left="420"/>
      </w:pPr>
      <w:r>
        <w:t xml:space="preserve">3. der Name des Schiffes, der Schiffstyp, die IMO-Schiffsidentifikationsnummer, das Unterscheidungssignal, die Vermessung, die Antriebsleistung, das Fahrtgebiet und die seegebietsbezogene funktechnische Ausrüstung des Schiffes,</w:t>
      </w:r>
    </w:p>
    <w:p>
      <w:pPr>
        <w:ind w:left="420"/>
      </w:pPr>
      <w:r>
        <w:t xml:space="preserve">4. der Zeitpunkt des Beginns und des Endes des Dienstes an Bord,</w:t>
      </w:r>
    </w:p>
    <w:p>
      <w:pPr>
        <w:ind w:left="420"/>
      </w:pPr>
      <w:r>
        <w:t xml:space="preserve">5. die Art und Dauer der vom Besatzungsmitglied geleisteten Dienste.</w:t>
      </w:r>
    </w:p>
    <w:p>
      <w:r>
        <w:t xml:space="preserve">(3) Die Erteilung der Dienstbescheinigung ist elektronisch zulässig, soweit das Besatzungsmitglied eingewilligt hat.</w:t>
      </w:r>
    </w:p>
    <w:p>
      <w:r>
        <w:t xml:space="preserve">(4) Die Dienstbescheinigung darf keine Beurteilung der Leistung und des Verhaltens des Besatzungsmitglieds und keine Angaben über die Heuer enthalten. Der Anspruch auf ein Zeugnis nach § 109 der Gewerbeordnung bleibt unberührt.</w:t>
      </w:r>
    </w:p>
    <w:p>
      <w:r>
        <w:t xml:space="preserve">(5) Der Reeder ist verpflichtet, die Dienstbescheinigungen der Besatzungsmitglieder mindestens fünf Jahre ab dem Tag der Ausstellung in Kopie oder elektronisch aufzubewahren. Die Berufsgenossenschaft kann vom Reeder jederzeit verlangen, dass Kopien von Dienstbescheinigungen vorgelegt oder übermittelt werden, um die Einhaltung der sicheren Besetzung nach den geltenden Vorschriften zu überprüfen. Der Reeder ist verpflichtet, dem Verlangen nach Satz 2 unverzüglich nachzukommen.</w:t>
      </w:r>
    </w:p>
    <w:p>
      <w:r>
        <w:rPr>
          <w:color w:val="555555"/>
          <w:sz w:val="17"/>
        </w:rPr>
        <w:t xml:space="preserve">Zitiervorschlag: § 33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