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SeeArbÜV — Muster</w:t>
      </w:r>
    </w:p>
    <w:p>
      <w:r>
        <w:rPr>
          <w:color w:val="555555"/>
          <w:sz w:val="18"/>
        </w:rPr>
        <w:t xml:space="preserve">Seearbeitsüberprüfungs-Verordnung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Berufsgenossenschaft veröffentlicht die Muster des Seearbeitszeugnisses, des vorläufigen Seearbeitszeugnisses, des Fischereiarbeitszeugnisses, der Seearbeits-Konformitätserklärung, der von ihr verwendeten Überprüfungsberichte und der Erklärung nach § 3 im Verkehrsblatt oder im Bundesanzeiger.</w:t>
      </w:r>
    </w:p>
    <w:p>
      <w:r>
        <w:t xml:space="preserve">(2) Eine anerkannte Organisation darf eigene, von Absatz 1 abweichende Vordrucke für ihre Überprüfungsberichte verwenden, soweit folgende Mindestinhalte enthalten sind:</w:t>
      </w:r>
    </w:p>
    <w:p>
      <w:pPr>
        <w:ind w:left="420"/>
      </w:pPr>
      <w:r>
        <w:t xml:space="preserve">1. Name der anerkannten Organisation und des Inspektors,</w:t>
      </w:r>
    </w:p>
    <w:p>
      <w:pPr>
        <w:ind w:left="420"/>
      </w:pPr>
      <w:r>
        <w:t xml:space="preserve">2. Name und IMO-Nummer des Schiffes,</w:t>
      </w:r>
    </w:p>
    <w:p>
      <w:pPr>
        <w:ind w:left="420"/>
      </w:pPr>
      <w:r>
        <w:t xml:space="preserve">3. Abschlussdatum und Ort der Überprüfung des Schiffes,</w:t>
      </w:r>
    </w:p>
    <w:p>
      <w:pPr>
        <w:ind w:left="420"/>
      </w:pPr>
      <w:r>
        <w:t xml:space="preserve">4. Umfang und Ergebnis der Überprüfung des Schiffes,</w:t>
      </w:r>
    </w:p>
    <w:p>
      <w:pPr>
        <w:ind w:left="420"/>
      </w:pPr>
      <w:r>
        <w:t xml:space="preserve">5. festgestellte Verstöße und Angabe, ob die Verstöße vor dem Auslaufen des Schiffes abgestellt worden sind,</w:t>
      </w:r>
    </w:p>
    <w:p>
      <w:pPr>
        <w:ind w:left="420"/>
      </w:pPr>
      <w:r>
        <w:t xml:space="preserve">6. bei Feststellung von Verstößen Fristen und ein Maßnahmenplan zur Abstellung der Verstöße,</w:t>
      </w:r>
    </w:p>
    <w:p>
      <w:pPr>
        <w:ind w:left="420"/>
      </w:pPr>
      <w:r>
        <w:t xml:space="preserve">7. die Angabe, ob die Anforderungen des § 131 Absatz 1 Satz 1 des Seearbeitsgesetzes auf dem Schiff bei einer erstmaligen Überprüfung, Zwischenüberprüfung oder einer Erneuerungsüberprüfung erfüllt sind.</w:t>
      </w:r>
    </w:p>
    <w:p>
      <w:r>
        <w:rPr>
          <w:color w:val="555555"/>
          <w:sz w:val="17"/>
        </w:rPr>
        <w:t xml:space="preserve">Zitiervorschlag: § 8 SeeArbÜV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https://recht.nulegal.eu/gesetze/SeeArb%C3%9CV/8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