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Muster 3 SchwbAwV</w:t>
      </w:r>
    </w:p>
    <w:p>
      <w:r>
        <w:rPr>
          <w:color w:val="555555"/>
          <w:sz w:val="18"/>
        </w:rPr>
        <w:t xml:space="preserve">Schwerbehindertenausweisverordnung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(Inhalt: nicht darstellbares Muster, Fundstelle: BGBl I 1991, 1744)</w:t>
      </w:r>
    </w:p>
    <w:p>
      <w:r>
        <w:rPr>
          <w:color w:val="555555"/>
          <w:sz w:val="17"/>
        </w:rPr>
        <w:t xml:space="preserve">Zitiervorschlag: Muster 3 SchwbAwV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https://recht.nulegal.eu/gesetze/SchwbAwV/muster-3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